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0C" w:rsidRDefault="003F560C" w:rsidP="00906130">
      <w:pPr>
        <w:jc w:val="center"/>
        <w:rPr>
          <w:sz w:val="56"/>
        </w:rPr>
      </w:pPr>
    </w:p>
    <w:p w:rsidR="00A6185A" w:rsidRDefault="00A6185A" w:rsidP="00906130">
      <w:pPr>
        <w:jc w:val="center"/>
        <w:rPr>
          <w:sz w:val="56"/>
        </w:rPr>
      </w:pPr>
    </w:p>
    <w:p w:rsidR="00906130" w:rsidRDefault="00906130" w:rsidP="00906130">
      <w:pPr>
        <w:jc w:val="center"/>
        <w:rPr>
          <w:sz w:val="56"/>
        </w:rPr>
      </w:pPr>
      <w:r>
        <w:rPr>
          <w:sz w:val="56"/>
        </w:rPr>
        <w:t>内蒙古体育职业学院</w:t>
      </w:r>
    </w:p>
    <w:p w:rsidR="00906130" w:rsidRDefault="00906130" w:rsidP="00906130">
      <w:pPr>
        <w:jc w:val="center"/>
        <w:rPr>
          <w:sz w:val="56"/>
        </w:rPr>
      </w:pPr>
      <w:r>
        <w:rPr>
          <w:sz w:val="56"/>
        </w:rPr>
        <w:t>2021</w:t>
      </w:r>
      <w:r w:rsidR="003537E7">
        <w:rPr>
          <w:sz w:val="56"/>
        </w:rPr>
        <w:t>届高校</w:t>
      </w:r>
      <w:r>
        <w:rPr>
          <w:sz w:val="56"/>
        </w:rPr>
        <w:t>毕业生</w:t>
      </w:r>
    </w:p>
    <w:p w:rsidR="00906130" w:rsidRDefault="00906130" w:rsidP="00906130">
      <w:pPr>
        <w:jc w:val="center"/>
        <w:rPr>
          <w:sz w:val="56"/>
        </w:rPr>
      </w:pPr>
      <w:r>
        <w:rPr>
          <w:sz w:val="56"/>
        </w:rPr>
        <w:t>就业质量</w:t>
      </w:r>
      <w:r w:rsidR="003537E7">
        <w:rPr>
          <w:sz w:val="56"/>
        </w:rPr>
        <w:t>年度</w:t>
      </w:r>
      <w:r>
        <w:rPr>
          <w:sz w:val="56"/>
        </w:rPr>
        <w:t>报告</w:t>
      </w:r>
    </w:p>
    <w:p w:rsidR="00906130" w:rsidRDefault="00906130" w:rsidP="00906130">
      <w:pPr>
        <w:jc w:val="center"/>
      </w:pPr>
    </w:p>
    <w:p w:rsidR="00906130" w:rsidRDefault="00906130" w:rsidP="00906130">
      <w:pPr>
        <w:jc w:val="center"/>
      </w:pPr>
    </w:p>
    <w:p w:rsidR="00906130" w:rsidRDefault="00906130" w:rsidP="00906130">
      <w:pPr>
        <w:jc w:val="center"/>
      </w:pPr>
    </w:p>
    <w:p w:rsidR="00906130" w:rsidRDefault="00906130" w:rsidP="00906130">
      <w:pPr>
        <w:jc w:val="center"/>
      </w:pPr>
    </w:p>
    <w:p w:rsidR="00906130" w:rsidRDefault="00906130" w:rsidP="00906130">
      <w:pPr>
        <w:jc w:val="center"/>
      </w:pPr>
    </w:p>
    <w:p w:rsidR="00906130" w:rsidRDefault="00906130" w:rsidP="00906130">
      <w:pPr>
        <w:jc w:val="center"/>
      </w:pPr>
    </w:p>
    <w:p w:rsidR="00906130" w:rsidRDefault="00906130" w:rsidP="00906130">
      <w:pPr>
        <w:jc w:val="center"/>
      </w:pPr>
    </w:p>
    <w:p w:rsidR="00906130" w:rsidRDefault="00906130" w:rsidP="00906130">
      <w:pPr>
        <w:jc w:val="center"/>
      </w:pPr>
    </w:p>
    <w:p w:rsidR="00906130" w:rsidRDefault="00906130" w:rsidP="00906130"/>
    <w:p w:rsidR="00906130" w:rsidRDefault="00906130" w:rsidP="00906130">
      <w:pPr>
        <w:jc w:val="center"/>
      </w:pPr>
    </w:p>
    <w:p w:rsidR="00906130" w:rsidRDefault="00906130" w:rsidP="00906130">
      <w:pPr>
        <w:jc w:val="center"/>
      </w:pPr>
    </w:p>
    <w:p w:rsidR="00906130" w:rsidRDefault="00906130" w:rsidP="00906130">
      <w:pPr>
        <w:jc w:val="center"/>
        <w:rPr>
          <w:sz w:val="32"/>
        </w:rPr>
      </w:pPr>
      <w:r>
        <w:rPr>
          <w:sz w:val="32"/>
        </w:rPr>
        <w:t>内蒙古体育职业学院就业指导中心</w:t>
      </w:r>
    </w:p>
    <w:p w:rsidR="00906130" w:rsidRDefault="00906130" w:rsidP="00906130">
      <w:pPr>
        <w:jc w:val="center"/>
        <w:rPr>
          <w:sz w:val="32"/>
        </w:rPr>
      </w:pPr>
    </w:p>
    <w:p w:rsidR="00906130" w:rsidRDefault="00906130" w:rsidP="00906130">
      <w:pPr>
        <w:jc w:val="center"/>
        <w:rPr>
          <w:sz w:val="32"/>
        </w:rPr>
      </w:pPr>
    </w:p>
    <w:p w:rsidR="00906130" w:rsidRDefault="00906130" w:rsidP="00906130">
      <w:pPr>
        <w:jc w:val="center"/>
        <w:rPr>
          <w:sz w:val="32"/>
        </w:rPr>
      </w:pPr>
    </w:p>
    <w:p w:rsidR="00906130" w:rsidRDefault="00906130" w:rsidP="00906130">
      <w:pPr>
        <w:jc w:val="center"/>
        <w:rPr>
          <w:sz w:val="32"/>
        </w:rPr>
      </w:pPr>
    </w:p>
    <w:p w:rsidR="00906130" w:rsidRDefault="00906130" w:rsidP="00906130">
      <w:pPr>
        <w:jc w:val="center"/>
        <w:rPr>
          <w:sz w:val="32"/>
        </w:rPr>
      </w:pPr>
    </w:p>
    <w:p w:rsidR="00906130" w:rsidRPr="008A1DE1" w:rsidRDefault="00906130" w:rsidP="00906130">
      <w:pPr>
        <w:jc w:val="left"/>
        <w:rPr>
          <w:rFonts w:asciiTheme="minorEastAsia" w:hAnsiTheme="minorEastAsia"/>
          <w:b/>
          <w:sz w:val="28"/>
          <w:szCs w:val="28"/>
        </w:rPr>
      </w:pPr>
      <w:r w:rsidRPr="008A1DE1">
        <w:rPr>
          <w:rFonts w:asciiTheme="minorEastAsia" w:hAnsiTheme="minorEastAsia" w:hint="eastAsia"/>
          <w:b/>
          <w:sz w:val="28"/>
          <w:szCs w:val="28"/>
        </w:rPr>
        <w:t>一、2</w:t>
      </w:r>
      <w:r w:rsidRPr="008A1DE1">
        <w:rPr>
          <w:rFonts w:asciiTheme="minorEastAsia" w:hAnsiTheme="minorEastAsia"/>
          <w:b/>
          <w:sz w:val="28"/>
          <w:szCs w:val="28"/>
        </w:rPr>
        <w:t>021届毕业生就业情况</w:t>
      </w:r>
    </w:p>
    <w:p w:rsidR="00906130" w:rsidRPr="00906130" w:rsidRDefault="00906130" w:rsidP="00906130">
      <w:pPr>
        <w:jc w:val="left"/>
        <w:rPr>
          <w:rFonts w:asciiTheme="minorEastAsia" w:hAnsiTheme="minorEastAsia"/>
          <w:b/>
          <w:bCs/>
          <w:sz w:val="28"/>
          <w:szCs w:val="28"/>
        </w:rPr>
      </w:pPr>
      <w:r>
        <w:rPr>
          <w:rFonts w:asciiTheme="minorEastAsia" w:hAnsiTheme="minorEastAsia" w:hint="eastAsia"/>
          <w:sz w:val="28"/>
          <w:szCs w:val="28"/>
        </w:rPr>
        <w:t>1</w:t>
      </w:r>
      <w:r>
        <w:rPr>
          <w:rFonts w:asciiTheme="minorEastAsia" w:hAnsiTheme="minorEastAsia"/>
          <w:sz w:val="28"/>
          <w:szCs w:val="28"/>
        </w:rPr>
        <w:t>.1</w:t>
      </w:r>
      <w:r w:rsidRPr="00906130">
        <w:rPr>
          <w:rFonts w:asciiTheme="minorEastAsia" w:hAnsiTheme="minorEastAsia"/>
          <w:b/>
          <w:bCs/>
          <w:sz w:val="28"/>
          <w:szCs w:val="28"/>
        </w:rPr>
        <w:t>毕业生就业率</w:t>
      </w:r>
    </w:p>
    <w:p w:rsidR="00906130" w:rsidRDefault="00756D8E" w:rsidP="00906130">
      <w:pPr>
        <w:ind w:firstLineChars="200" w:firstLine="560"/>
        <w:jc w:val="left"/>
        <w:rPr>
          <w:rFonts w:asciiTheme="minorEastAsia" w:hAnsiTheme="minorEastAsia"/>
          <w:sz w:val="28"/>
          <w:szCs w:val="28"/>
          <w:lang w:val="zh-CN"/>
        </w:rPr>
      </w:pPr>
      <w:r>
        <w:rPr>
          <w:rFonts w:asciiTheme="minorEastAsia" w:hAnsiTheme="minorEastAsia" w:hint="eastAsia"/>
          <w:sz w:val="28"/>
          <w:szCs w:val="28"/>
          <w:lang w:val="zh-CN"/>
        </w:rPr>
        <w:t>我院</w:t>
      </w:r>
      <w:r w:rsidR="00906130" w:rsidRPr="00906130">
        <w:rPr>
          <w:rFonts w:asciiTheme="minorEastAsia" w:hAnsiTheme="minorEastAsia"/>
          <w:sz w:val="28"/>
          <w:szCs w:val="28"/>
        </w:rPr>
        <w:t>2021</w:t>
      </w:r>
      <w:r w:rsidR="00906130" w:rsidRPr="00906130">
        <w:rPr>
          <w:rFonts w:asciiTheme="minorEastAsia" w:hAnsiTheme="minorEastAsia" w:hint="eastAsia"/>
          <w:sz w:val="28"/>
          <w:szCs w:val="28"/>
          <w:lang w:val="zh-CN"/>
        </w:rPr>
        <w:t>届高校毕业生共有</w:t>
      </w:r>
      <w:r w:rsidR="00906130" w:rsidRPr="00906130">
        <w:rPr>
          <w:rFonts w:asciiTheme="minorEastAsia" w:hAnsiTheme="minorEastAsia"/>
          <w:sz w:val="28"/>
          <w:szCs w:val="28"/>
        </w:rPr>
        <w:t>123</w:t>
      </w:r>
      <w:r w:rsidR="00906130" w:rsidRPr="00906130">
        <w:rPr>
          <w:rFonts w:asciiTheme="minorEastAsia" w:hAnsiTheme="minorEastAsia" w:hint="eastAsia"/>
          <w:sz w:val="28"/>
          <w:szCs w:val="28"/>
          <w:lang w:val="zh-CN"/>
        </w:rPr>
        <w:t>人</w:t>
      </w:r>
      <w:r w:rsidR="00906130" w:rsidRPr="00906130">
        <w:rPr>
          <w:rFonts w:asciiTheme="minorEastAsia" w:hAnsiTheme="minorEastAsia" w:hint="eastAsia"/>
          <w:sz w:val="28"/>
          <w:szCs w:val="28"/>
        </w:rPr>
        <w:t>，</w:t>
      </w:r>
      <w:r w:rsidR="00906130" w:rsidRPr="00906130">
        <w:rPr>
          <w:rFonts w:asciiTheme="minorEastAsia" w:hAnsiTheme="minorEastAsia" w:hint="eastAsia"/>
          <w:sz w:val="28"/>
          <w:szCs w:val="28"/>
          <w:lang w:val="zh-CN"/>
        </w:rPr>
        <w:t>截至</w:t>
      </w:r>
      <w:r w:rsidR="00906130" w:rsidRPr="00906130">
        <w:rPr>
          <w:rFonts w:asciiTheme="minorEastAsia" w:hAnsiTheme="minorEastAsia" w:hint="eastAsia"/>
          <w:sz w:val="28"/>
          <w:szCs w:val="28"/>
        </w:rPr>
        <w:t>2021年08月31日，</w:t>
      </w:r>
      <w:r w:rsidR="00906130" w:rsidRPr="00906130">
        <w:rPr>
          <w:rFonts w:asciiTheme="minorEastAsia" w:hAnsiTheme="minorEastAsia" w:hint="eastAsia"/>
          <w:sz w:val="28"/>
          <w:szCs w:val="28"/>
          <w:lang w:val="zh-CN"/>
        </w:rPr>
        <w:t>已就业人数为</w:t>
      </w:r>
      <w:r w:rsidR="00906130" w:rsidRPr="00906130">
        <w:rPr>
          <w:rFonts w:asciiTheme="minorEastAsia" w:hAnsiTheme="minorEastAsia"/>
          <w:sz w:val="28"/>
          <w:szCs w:val="28"/>
        </w:rPr>
        <w:t>103</w:t>
      </w:r>
      <w:r w:rsidR="00906130" w:rsidRPr="00906130">
        <w:rPr>
          <w:rFonts w:asciiTheme="minorEastAsia" w:hAnsiTheme="minorEastAsia" w:hint="eastAsia"/>
          <w:sz w:val="28"/>
          <w:szCs w:val="28"/>
          <w:lang w:val="zh-CN"/>
        </w:rPr>
        <w:t>人</w:t>
      </w:r>
      <w:r w:rsidR="00906130" w:rsidRPr="00906130">
        <w:rPr>
          <w:rFonts w:asciiTheme="minorEastAsia" w:hAnsiTheme="minorEastAsia" w:hint="eastAsia"/>
          <w:sz w:val="28"/>
          <w:szCs w:val="28"/>
        </w:rPr>
        <w:t>，</w:t>
      </w:r>
      <w:r w:rsidR="00906130" w:rsidRPr="00906130">
        <w:rPr>
          <w:rFonts w:asciiTheme="minorEastAsia" w:hAnsiTheme="minorEastAsia" w:hint="eastAsia"/>
          <w:sz w:val="28"/>
          <w:szCs w:val="28"/>
          <w:lang w:val="zh-CN"/>
        </w:rPr>
        <w:t>总体</w:t>
      </w:r>
      <w:r w:rsidR="00906130" w:rsidRPr="00906130">
        <w:rPr>
          <w:rFonts w:asciiTheme="minorEastAsia" w:hAnsiTheme="minorEastAsia" w:hint="eastAsia"/>
          <w:sz w:val="28"/>
          <w:szCs w:val="28"/>
        </w:rPr>
        <w:t>毕业去向落实</w:t>
      </w:r>
      <w:r w:rsidR="00906130" w:rsidRPr="00906130">
        <w:rPr>
          <w:rFonts w:asciiTheme="minorEastAsia" w:hAnsiTheme="minorEastAsia" w:hint="eastAsia"/>
          <w:sz w:val="28"/>
          <w:szCs w:val="28"/>
          <w:lang w:val="zh-CN"/>
        </w:rPr>
        <w:t>率为</w:t>
      </w:r>
      <w:r w:rsidR="00906130" w:rsidRPr="00906130">
        <w:rPr>
          <w:rFonts w:asciiTheme="minorEastAsia" w:hAnsiTheme="minorEastAsia"/>
          <w:sz w:val="28"/>
          <w:szCs w:val="28"/>
        </w:rPr>
        <w:t>83.74%</w:t>
      </w:r>
      <w:r w:rsidR="00906130" w:rsidRPr="00906130">
        <w:rPr>
          <w:rFonts w:asciiTheme="minorEastAsia" w:hAnsiTheme="minorEastAsia" w:hint="eastAsia"/>
          <w:sz w:val="28"/>
          <w:szCs w:val="28"/>
          <w:lang w:val="zh-CN"/>
        </w:rPr>
        <w:t>。详情如下：</w:t>
      </w:r>
      <w:r w:rsidR="00906130" w:rsidRPr="00906130">
        <w:rPr>
          <w:rFonts w:asciiTheme="minorEastAsia" w:hAnsiTheme="minorEastAsia"/>
          <w:sz w:val="28"/>
          <w:szCs w:val="28"/>
          <w:lang w:val="zh-CN"/>
        </w:rPr>
        <w:t xml:space="preserve"> </w:t>
      </w:r>
    </w:p>
    <w:tbl>
      <w:tblPr>
        <w:tblStyle w:val="4-611"/>
        <w:tblW w:w="6941" w:type="dxa"/>
        <w:jc w:val="center"/>
        <w:tblLook w:val="04A0" w:firstRow="1" w:lastRow="0" w:firstColumn="1" w:lastColumn="0" w:noHBand="0" w:noVBand="1"/>
      </w:tblPr>
      <w:tblGrid>
        <w:gridCol w:w="2623"/>
        <w:gridCol w:w="1341"/>
        <w:gridCol w:w="1417"/>
        <w:gridCol w:w="1560"/>
      </w:tblGrid>
      <w:tr w:rsidR="00A6185A" w:rsidRPr="00906130" w:rsidTr="00A6185A">
        <w:trPr>
          <w:cnfStyle w:val="100000000000" w:firstRow="1" w:lastRow="0" w:firstColumn="0" w:lastColumn="0" w:oddVBand="0" w:evenVBand="0" w:oddHBand="0" w:evenHBand="0" w:firstRowFirstColumn="0" w:firstRowLastColumn="0" w:lastRowFirstColumn="0" w:lastRowLastColumn="0"/>
          <w:trHeight w:val="452"/>
          <w:jc w:val="center"/>
        </w:trPr>
        <w:tc>
          <w:tcPr>
            <w:cnfStyle w:val="001000000000" w:firstRow="0" w:lastRow="0" w:firstColumn="1" w:lastColumn="0" w:oddVBand="0" w:evenVBand="0" w:oddHBand="0" w:evenHBand="0" w:firstRowFirstColumn="0" w:firstRowLastColumn="0" w:lastRowFirstColumn="0" w:lastRowLastColumn="0"/>
            <w:tcW w:w="2623"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A6185A" w:rsidRPr="00906130" w:rsidRDefault="00A6185A" w:rsidP="00906130">
            <w:pPr>
              <w:widowControl/>
              <w:jc w:val="center"/>
              <w:rPr>
                <w:rFonts w:ascii="宋体" w:eastAsia="宋体" w:hAnsi="宋体" w:cs="宋体"/>
                <w:sz w:val="20"/>
                <w:szCs w:val="24"/>
              </w:rPr>
            </w:pPr>
            <w:r w:rsidRPr="00906130">
              <w:rPr>
                <w:rFonts w:ascii="宋体" w:eastAsia="宋体" w:hAnsi="宋体" w:cs="宋体" w:hint="eastAsia"/>
                <w:sz w:val="20"/>
                <w:szCs w:val="24"/>
              </w:rPr>
              <w:t>学历</w:t>
            </w:r>
          </w:p>
        </w:tc>
        <w:tc>
          <w:tcPr>
            <w:tcW w:w="134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6185A" w:rsidRPr="00906130" w:rsidRDefault="00A6185A" w:rsidP="00906130">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szCs w:val="24"/>
              </w:rPr>
            </w:pPr>
            <w:r w:rsidRPr="00906130">
              <w:rPr>
                <w:rFonts w:ascii="宋体" w:eastAsia="宋体" w:hAnsi="宋体" w:cs="宋体" w:hint="eastAsia"/>
                <w:sz w:val="20"/>
                <w:szCs w:val="24"/>
              </w:rPr>
              <w:t>毕业生数</w:t>
            </w:r>
          </w:p>
        </w:tc>
        <w:tc>
          <w:tcPr>
            <w:tcW w:w="1417"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A6185A" w:rsidRPr="00906130" w:rsidRDefault="00A6185A" w:rsidP="00906130">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szCs w:val="24"/>
              </w:rPr>
            </w:pPr>
            <w:r w:rsidRPr="00906130">
              <w:rPr>
                <w:rFonts w:ascii="宋体" w:eastAsia="宋体" w:hAnsi="宋体" w:cs="宋体" w:hint="eastAsia"/>
                <w:sz w:val="20"/>
                <w:szCs w:val="24"/>
              </w:rPr>
              <w:t>就业数</w:t>
            </w:r>
          </w:p>
        </w:tc>
        <w:tc>
          <w:tcPr>
            <w:tcW w:w="15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A6185A" w:rsidRPr="00906130" w:rsidRDefault="00A6185A" w:rsidP="00906130">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szCs w:val="24"/>
              </w:rPr>
            </w:pPr>
            <w:r w:rsidRPr="00906130">
              <w:rPr>
                <w:rFonts w:ascii="宋体" w:eastAsia="宋体" w:hAnsi="宋体" w:cs="宋体" w:hint="eastAsia"/>
                <w:sz w:val="20"/>
                <w:szCs w:val="24"/>
                <w:lang w:eastAsia="zh-Hans"/>
              </w:rPr>
              <w:t>落实</w:t>
            </w:r>
            <w:r w:rsidRPr="00906130">
              <w:rPr>
                <w:rFonts w:ascii="宋体" w:eastAsia="宋体" w:hAnsi="宋体" w:cs="宋体" w:hint="eastAsia"/>
                <w:sz w:val="20"/>
                <w:szCs w:val="24"/>
              </w:rPr>
              <w:t>率</w:t>
            </w:r>
          </w:p>
        </w:tc>
      </w:tr>
      <w:tr w:rsidR="00A6185A" w:rsidRPr="00906130" w:rsidTr="00A6185A">
        <w:trPr>
          <w:trHeight w:val="293"/>
          <w:jc w:val="center"/>
        </w:trPr>
        <w:tc>
          <w:tcPr>
            <w:cnfStyle w:val="001000000000" w:firstRow="0" w:lastRow="0" w:firstColumn="1" w:lastColumn="0" w:oddVBand="0" w:evenVBand="0" w:oddHBand="0" w:evenHBand="0" w:firstRowFirstColumn="0" w:firstRowLastColumn="0" w:lastRowFirstColumn="0" w:lastRowLastColumn="0"/>
            <w:tcW w:w="2623" w:type="dxa"/>
            <w:tcBorders>
              <w:top w:val="single" w:sz="4" w:space="0" w:color="auto"/>
              <w:left w:val="single" w:sz="4" w:space="0" w:color="auto"/>
              <w:bottom w:val="single" w:sz="4" w:space="0" w:color="auto"/>
              <w:right w:val="single" w:sz="4" w:space="0" w:color="auto"/>
            </w:tcBorders>
            <w:shd w:val="clear" w:color="auto" w:fill="auto"/>
            <w:vAlign w:val="center"/>
          </w:tcPr>
          <w:p w:rsidR="00A6185A" w:rsidRPr="00906130" w:rsidRDefault="00A6185A" w:rsidP="00906130">
            <w:pPr>
              <w:widowControl/>
              <w:jc w:val="center"/>
              <w:rPr>
                <w:rFonts w:ascii="宋体" w:eastAsia="宋体" w:hAnsi="宋体" w:cs="宋体"/>
                <w:sz w:val="20"/>
              </w:rPr>
            </w:pPr>
            <w:r w:rsidRPr="00906130">
              <w:rPr>
                <w:rFonts w:ascii="宋体" w:eastAsia="宋体" w:hAnsi="宋体" w:cs="宋体" w:hint="eastAsia"/>
                <w:sz w:val="20"/>
              </w:rPr>
              <w:t>专科</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A6185A" w:rsidRPr="00906130" w:rsidRDefault="00A6185A"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123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6185A" w:rsidRPr="00906130" w:rsidRDefault="00A6185A"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103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6185A" w:rsidRPr="00906130" w:rsidRDefault="00A6185A"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83.74%</w:t>
            </w:r>
          </w:p>
        </w:tc>
      </w:tr>
      <w:tr w:rsidR="00A6185A" w:rsidRPr="00906130" w:rsidTr="00A6185A">
        <w:trPr>
          <w:trHeight w:val="293"/>
          <w:jc w:val="center"/>
        </w:trPr>
        <w:tc>
          <w:tcPr>
            <w:cnfStyle w:val="001000000000" w:firstRow="0" w:lastRow="0" w:firstColumn="1" w:lastColumn="0" w:oddVBand="0" w:evenVBand="0" w:oddHBand="0" w:evenHBand="0" w:firstRowFirstColumn="0" w:firstRowLastColumn="0" w:lastRowFirstColumn="0" w:lastRowLastColumn="0"/>
            <w:tcW w:w="2623" w:type="dxa"/>
            <w:tcBorders>
              <w:top w:val="single" w:sz="4" w:space="0" w:color="auto"/>
              <w:left w:val="single" w:sz="4" w:space="0" w:color="auto"/>
              <w:bottom w:val="single" w:sz="4" w:space="0" w:color="auto"/>
              <w:right w:val="single" w:sz="4" w:space="0" w:color="auto"/>
            </w:tcBorders>
            <w:shd w:val="clear" w:color="auto" w:fill="auto"/>
            <w:vAlign w:val="center"/>
          </w:tcPr>
          <w:p w:rsidR="00A6185A" w:rsidRPr="00906130" w:rsidRDefault="00A6185A" w:rsidP="00906130">
            <w:pPr>
              <w:widowControl/>
              <w:jc w:val="center"/>
              <w:rPr>
                <w:rFonts w:ascii="宋体" w:eastAsia="宋体" w:hAnsi="宋体" w:cs="宋体"/>
                <w:sz w:val="20"/>
              </w:rPr>
            </w:pPr>
            <w:r w:rsidRPr="00906130">
              <w:rPr>
                <w:rFonts w:ascii="宋体" w:eastAsia="宋体" w:hAnsi="宋体" w:cs="宋体" w:hint="eastAsia"/>
                <w:sz w:val="20"/>
              </w:rPr>
              <w:t>合计</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A6185A" w:rsidRPr="00906130" w:rsidRDefault="00A6185A"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123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6185A" w:rsidRPr="00906130" w:rsidRDefault="00A6185A"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103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6185A" w:rsidRPr="00906130" w:rsidRDefault="00A6185A"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83.74%</w:t>
            </w:r>
          </w:p>
        </w:tc>
      </w:tr>
    </w:tbl>
    <w:p w:rsidR="00906130" w:rsidRPr="00906130" w:rsidRDefault="00906130" w:rsidP="00906130">
      <w:pPr>
        <w:jc w:val="left"/>
        <w:rPr>
          <w:rFonts w:asciiTheme="minorEastAsia" w:hAnsiTheme="minorEastAsia"/>
          <w:b/>
          <w:sz w:val="28"/>
          <w:szCs w:val="28"/>
        </w:rPr>
      </w:pPr>
      <w:r w:rsidRPr="00906130">
        <w:rPr>
          <w:rFonts w:asciiTheme="minorEastAsia" w:hAnsiTheme="minorEastAsia" w:hint="eastAsia"/>
          <w:b/>
          <w:sz w:val="28"/>
          <w:szCs w:val="28"/>
        </w:rPr>
        <w:t>1</w:t>
      </w:r>
      <w:r w:rsidRPr="00906130">
        <w:rPr>
          <w:rFonts w:asciiTheme="minorEastAsia" w:hAnsiTheme="minorEastAsia"/>
          <w:b/>
          <w:sz w:val="28"/>
          <w:szCs w:val="28"/>
        </w:rPr>
        <w:t>.2毕业去向分布情况</w:t>
      </w:r>
    </w:p>
    <w:p w:rsidR="00906130" w:rsidRPr="00906130" w:rsidRDefault="00906130" w:rsidP="00906130">
      <w:pPr>
        <w:ind w:firstLineChars="200" w:firstLine="560"/>
        <w:jc w:val="left"/>
        <w:rPr>
          <w:rFonts w:asciiTheme="minorEastAsia" w:hAnsiTheme="minorEastAsia"/>
          <w:sz w:val="28"/>
          <w:szCs w:val="28"/>
        </w:rPr>
      </w:pPr>
      <w:r w:rsidRPr="00906130">
        <w:rPr>
          <w:rFonts w:asciiTheme="minorEastAsia" w:hAnsiTheme="minorEastAsia"/>
          <w:sz w:val="28"/>
          <w:szCs w:val="28"/>
        </w:rPr>
        <w:t>2021届毕业生</w:t>
      </w:r>
      <w:r w:rsidRPr="00906130">
        <w:rPr>
          <w:rFonts w:asciiTheme="minorEastAsia" w:hAnsiTheme="minorEastAsia" w:hint="eastAsia"/>
          <w:sz w:val="28"/>
          <w:szCs w:val="28"/>
        </w:rPr>
        <w:t>中，</w:t>
      </w:r>
      <w:proofErr w:type="gramStart"/>
      <w:r w:rsidRPr="00906130">
        <w:rPr>
          <w:rFonts w:asciiTheme="minorEastAsia" w:hAnsiTheme="minorEastAsia" w:hint="eastAsia"/>
          <w:sz w:val="28"/>
          <w:szCs w:val="28"/>
        </w:rPr>
        <w:t>签就业</w:t>
      </w:r>
      <w:proofErr w:type="gramEnd"/>
      <w:r w:rsidRPr="00906130">
        <w:rPr>
          <w:rFonts w:asciiTheme="minorEastAsia" w:hAnsiTheme="minorEastAsia" w:hint="eastAsia"/>
          <w:sz w:val="28"/>
          <w:szCs w:val="28"/>
        </w:rPr>
        <w:t>协议形式就业的有</w:t>
      </w:r>
      <w:r w:rsidRPr="00906130">
        <w:rPr>
          <w:rFonts w:asciiTheme="minorEastAsia" w:hAnsiTheme="minorEastAsia"/>
          <w:sz w:val="28"/>
          <w:szCs w:val="28"/>
        </w:rPr>
        <w:t>58</w:t>
      </w:r>
      <w:r w:rsidRPr="00906130">
        <w:rPr>
          <w:rFonts w:asciiTheme="minorEastAsia" w:hAnsiTheme="minorEastAsia" w:hint="eastAsia"/>
          <w:sz w:val="28"/>
          <w:szCs w:val="28"/>
        </w:rPr>
        <w:t>人，占毕业生总人数的</w:t>
      </w:r>
      <w:r w:rsidRPr="00906130">
        <w:rPr>
          <w:rFonts w:asciiTheme="minorEastAsia" w:hAnsiTheme="minorEastAsia"/>
          <w:sz w:val="28"/>
          <w:szCs w:val="28"/>
        </w:rPr>
        <w:t>47.15%。</w:t>
      </w:r>
    </w:p>
    <w:tbl>
      <w:tblPr>
        <w:tblStyle w:val="4-61"/>
        <w:tblW w:w="6639" w:type="dxa"/>
        <w:jc w:val="center"/>
        <w:tblLayout w:type="fixed"/>
        <w:tblLook w:val="04A0" w:firstRow="1" w:lastRow="0" w:firstColumn="1" w:lastColumn="0" w:noHBand="0" w:noVBand="1"/>
      </w:tblPr>
      <w:tblGrid>
        <w:gridCol w:w="2939"/>
        <w:gridCol w:w="1984"/>
        <w:gridCol w:w="1716"/>
      </w:tblGrid>
      <w:tr w:rsidR="00A52194" w:rsidRPr="00906130" w:rsidTr="00A52194">
        <w:trPr>
          <w:cnfStyle w:val="100000000000" w:firstRow="1" w:lastRow="0" w:firstColumn="0" w:lastColumn="0" w:oddVBand="0" w:evenVBand="0" w:oddHBand="0"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939"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A52194" w:rsidRPr="00906130" w:rsidRDefault="00A52194" w:rsidP="00906130">
            <w:pPr>
              <w:widowControl/>
              <w:jc w:val="center"/>
              <w:rPr>
                <w:rFonts w:ascii="宋体" w:eastAsia="宋体" w:hAnsi="宋体" w:cs="宋体"/>
                <w:sz w:val="20"/>
                <w:szCs w:val="24"/>
              </w:rPr>
            </w:pPr>
            <w:r w:rsidRPr="00906130">
              <w:rPr>
                <w:rFonts w:ascii="宋体" w:eastAsia="宋体" w:hAnsi="宋体" w:cs="宋体" w:hint="eastAsia"/>
                <w:sz w:val="20"/>
                <w:szCs w:val="24"/>
              </w:rPr>
              <w:t>毕业去向</w:t>
            </w:r>
          </w:p>
        </w:tc>
        <w:tc>
          <w:tcPr>
            <w:tcW w:w="1984"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A52194" w:rsidRPr="00906130" w:rsidRDefault="00A52194" w:rsidP="00906130">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szCs w:val="24"/>
              </w:rPr>
            </w:pPr>
            <w:r w:rsidRPr="00906130">
              <w:rPr>
                <w:rFonts w:ascii="宋体" w:eastAsia="宋体" w:hAnsi="宋体" w:cs="宋体" w:hint="eastAsia"/>
                <w:sz w:val="20"/>
                <w:szCs w:val="24"/>
              </w:rPr>
              <w:t>人数</w:t>
            </w:r>
          </w:p>
        </w:tc>
        <w:tc>
          <w:tcPr>
            <w:tcW w:w="1716"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A52194" w:rsidRPr="00906130" w:rsidRDefault="00A52194" w:rsidP="00906130">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szCs w:val="24"/>
              </w:rPr>
            </w:pPr>
            <w:r w:rsidRPr="00906130">
              <w:rPr>
                <w:rFonts w:ascii="宋体" w:eastAsia="宋体" w:hAnsi="宋体" w:cs="宋体" w:hint="eastAsia"/>
                <w:sz w:val="20"/>
                <w:szCs w:val="24"/>
              </w:rPr>
              <w:t>占比</w:t>
            </w:r>
          </w:p>
        </w:tc>
      </w:tr>
      <w:tr w:rsidR="00A52194" w:rsidRPr="00906130" w:rsidTr="00A52194">
        <w:trPr>
          <w:trHeight w:val="285"/>
          <w:jc w:val="center"/>
        </w:trPr>
        <w:tc>
          <w:tcPr>
            <w:cnfStyle w:val="001000000000" w:firstRow="0" w:lastRow="0" w:firstColumn="1" w:lastColumn="0" w:oddVBand="0" w:evenVBand="0" w:oddHBand="0" w:evenHBand="0" w:firstRowFirstColumn="0" w:firstRowLastColumn="0" w:lastRowFirstColumn="0" w:lastRowLastColumn="0"/>
            <w:tcW w:w="2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194" w:rsidRPr="00906130" w:rsidRDefault="00A52194" w:rsidP="00906130">
            <w:pPr>
              <w:widowControl/>
              <w:jc w:val="center"/>
              <w:rPr>
                <w:rFonts w:ascii="宋体" w:eastAsia="宋体" w:hAnsi="宋体" w:cs="宋体"/>
                <w:sz w:val="20"/>
              </w:rPr>
            </w:pPr>
            <w:proofErr w:type="gramStart"/>
            <w:r w:rsidRPr="00906130">
              <w:rPr>
                <w:rFonts w:ascii="宋体" w:eastAsia="宋体" w:hAnsi="宋体" w:cs="宋体" w:hint="eastAsia"/>
                <w:sz w:val="20"/>
              </w:rPr>
              <w:t>签就业</w:t>
            </w:r>
            <w:proofErr w:type="gramEnd"/>
            <w:r w:rsidRPr="00906130">
              <w:rPr>
                <w:rFonts w:ascii="宋体" w:eastAsia="宋体" w:hAnsi="宋体" w:cs="宋体" w:hint="eastAsia"/>
                <w:sz w:val="20"/>
              </w:rPr>
              <w:t>协议形式就业</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194" w:rsidRPr="00906130" w:rsidRDefault="00A52194"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58</w:t>
            </w:r>
          </w:p>
        </w:tc>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194" w:rsidRPr="00906130" w:rsidRDefault="00A52194"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47.15%</w:t>
            </w:r>
          </w:p>
        </w:tc>
      </w:tr>
      <w:tr w:rsidR="00A52194" w:rsidRPr="00906130" w:rsidTr="00A52194">
        <w:trPr>
          <w:trHeight w:val="285"/>
          <w:jc w:val="center"/>
        </w:trPr>
        <w:tc>
          <w:tcPr>
            <w:cnfStyle w:val="001000000000" w:firstRow="0" w:lastRow="0" w:firstColumn="1" w:lastColumn="0" w:oddVBand="0" w:evenVBand="0" w:oddHBand="0" w:evenHBand="0" w:firstRowFirstColumn="0" w:firstRowLastColumn="0" w:lastRowFirstColumn="0" w:lastRowLastColumn="0"/>
            <w:tcW w:w="2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194" w:rsidRPr="00906130" w:rsidRDefault="00A52194" w:rsidP="00906130">
            <w:pPr>
              <w:widowControl/>
              <w:jc w:val="center"/>
              <w:rPr>
                <w:rFonts w:ascii="宋体" w:eastAsia="宋体" w:hAnsi="宋体" w:cs="宋体"/>
                <w:sz w:val="20"/>
              </w:rPr>
            </w:pPr>
            <w:r w:rsidRPr="00906130">
              <w:rPr>
                <w:rFonts w:ascii="宋体" w:eastAsia="宋体" w:hAnsi="宋体" w:cs="宋体" w:hint="eastAsia"/>
                <w:sz w:val="20"/>
              </w:rPr>
              <w:t>升学</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194" w:rsidRPr="00906130" w:rsidRDefault="00A52194"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43</w:t>
            </w:r>
          </w:p>
        </w:tc>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194" w:rsidRPr="00906130" w:rsidRDefault="00A52194"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34.96%</w:t>
            </w:r>
          </w:p>
        </w:tc>
      </w:tr>
      <w:tr w:rsidR="00A52194" w:rsidRPr="00906130" w:rsidTr="00A52194">
        <w:trPr>
          <w:trHeight w:val="285"/>
          <w:jc w:val="center"/>
        </w:trPr>
        <w:tc>
          <w:tcPr>
            <w:cnfStyle w:val="001000000000" w:firstRow="0" w:lastRow="0" w:firstColumn="1" w:lastColumn="0" w:oddVBand="0" w:evenVBand="0" w:oddHBand="0" w:evenHBand="0" w:firstRowFirstColumn="0" w:firstRowLastColumn="0" w:lastRowFirstColumn="0" w:lastRowLastColumn="0"/>
            <w:tcW w:w="2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194" w:rsidRPr="00906130" w:rsidRDefault="00A52194" w:rsidP="00906130">
            <w:pPr>
              <w:widowControl/>
              <w:jc w:val="center"/>
              <w:rPr>
                <w:rFonts w:ascii="宋体" w:eastAsia="宋体" w:hAnsi="宋体" w:cs="宋体"/>
                <w:sz w:val="20"/>
              </w:rPr>
            </w:pPr>
            <w:r w:rsidRPr="00906130">
              <w:rPr>
                <w:rFonts w:ascii="宋体" w:eastAsia="宋体" w:hAnsi="宋体" w:cs="宋体" w:hint="eastAsia"/>
                <w:sz w:val="20"/>
              </w:rPr>
              <w:t>签劳动合同形式就业</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194" w:rsidRPr="00906130" w:rsidRDefault="00A52194"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1</w:t>
            </w:r>
          </w:p>
        </w:tc>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194" w:rsidRPr="00906130" w:rsidRDefault="00A52194"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0.81%</w:t>
            </w:r>
          </w:p>
        </w:tc>
      </w:tr>
      <w:tr w:rsidR="00A52194" w:rsidRPr="00906130" w:rsidTr="00A52194">
        <w:trPr>
          <w:trHeight w:val="285"/>
          <w:jc w:val="center"/>
        </w:trPr>
        <w:tc>
          <w:tcPr>
            <w:cnfStyle w:val="001000000000" w:firstRow="0" w:lastRow="0" w:firstColumn="1" w:lastColumn="0" w:oddVBand="0" w:evenVBand="0" w:oddHBand="0" w:evenHBand="0" w:firstRowFirstColumn="0" w:firstRowLastColumn="0" w:lastRowFirstColumn="0" w:lastRowLastColumn="0"/>
            <w:tcW w:w="2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194" w:rsidRPr="00906130" w:rsidRDefault="00A52194" w:rsidP="00906130">
            <w:pPr>
              <w:widowControl/>
              <w:jc w:val="center"/>
              <w:rPr>
                <w:rFonts w:ascii="宋体" w:eastAsia="宋体" w:hAnsi="宋体" w:cs="宋体"/>
                <w:sz w:val="20"/>
              </w:rPr>
            </w:pPr>
            <w:r w:rsidRPr="00906130">
              <w:rPr>
                <w:rFonts w:ascii="宋体" w:eastAsia="宋体" w:hAnsi="宋体" w:cs="宋体" w:hint="eastAsia"/>
                <w:sz w:val="20"/>
              </w:rPr>
              <w:t>其他录用形式就业</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194" w:rsidRPr="00906130" w:rsidRDefault="00A52194"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1</w:t>
            </w:r>
          </w:p>
        </w:tc>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194" w:rsidRPr="00906130" w:rsidRDefault="00A52194"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0.81%</w:t>
            </w:r>
          </w:p>
        </w:tc>
      </w:tr>
      <w:tr w:rsidR="00A52194" w:rsidRPr="00906130" w:rsidTr="00A52194">
        <w:trPr>
          <w:trHeight w:val="285"/>
          <w:jc w:val="center"/>
        </w:trPr>
        <w:tc>
          <w:tcPr>
            <w:cnfStyle w:val="001000000000" w:firstRow="0" w:lastRow="0" w:firstColumn="1" w:lastColumn="0" w:oddVBand="0" w:evenVBand="0" w:oddHBand="0" w:evenHBand="0" w:firstRowFirstColumn="0" w:firstRowLastColumn="0" w:lastRowFirstColumn="0" w:lastRowLastColumn="0"/>
            <w:tcW w:w="2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194" w:rsidRPr="00906130" w:rsidRDefault="00A52194" w:rsidP="00906130">
            <w:pPr>
              <w:widowControl/>
              <w:jc w:val="center"/>
              <w:rPr>
                <w:rFonts w:ascii="宋体" w:eastAsia="宋体" w:hAnsi="宋体" w:cs="宋体"/>
                <w:sz w:val="20"/>
              </w:rPr>
            </w:pPr>
            <w:r w:rsidRPr="00906130">
              <w:rPr>
                <w:rFonts w:ascii="宋体" w:eastAsia="宋体" w:hAnsi="宋体" w:cs="宋体" w:hint="eastAsia"/>
                <w:sz w:val="20"/>
              </w:rPr>
              <w:t>待就业</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194" w:rsidRPr="00906130" w:rsidRDefault="00A52194"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20</w:t>
            </w:r>
          </w:p>
        </w:tc>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194" w:rsidRPr="00906130" w:rsidRDefault="00A52194"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16.26%</w:t>
            </w:r>
          </w:p>
        </w:tc>
      </w:tr>
      <w:tr w:rsidR="00A52194" w:rsidRPr="00906130" w:rsidTr="00A52194">
        <w:trPr>
          <w:trHeight w:val="285"/>
          <w:jc w:val="center"/>
        </w:trPr>
        <w:tc>
          <w:tcPr>
            <w:cnfStyle w:val="001000000000" w:firstRow="0" w:lastRow="0" w:firstColumn="1" w:lastColumn="0" w:oddVBand="0" w:evenVBand="0" w:oddHBand="0" w:evenHBand="0" w:firstRowFirstColumn="0" w:firstRowLastColumn="0" w:lastRowFirstColumn="0" w:lastRowLastColumn="0"/>
            <w:tcW w:w="2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194" w:rsidRPr="00906130" w:rsidRDefault="00A52194" w:rsidP="00906130">
            <w:pPr>
              <w:widowControl/>
              <w:jc w:val="center"/>
              <w:rPr>
                <w:rFonts w:ascii="宋体" w:eastAsia="宋体" w:hAnsi="宋体" w:cs="宋体"/>
                <w:sz w:val="20"/>
              </w:rPr>
            </w:pPr>
            <w:r w:rsidRPr="00906130">
              <w:rPr>
                <w:rFonts w:ascii="宋体" w:eastAsia="宋体" w:hAnsi="宋体" w:cs="宋体" w:hint="eastAsia"/>
                <w:sz w:val="20"/>
              </w:rPr>
              <w:t>合计</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194" w:rsidRPr="00906130" w:rsidRDefault="00A52194"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123</w:t>
            </w:r>
          </w:p>
        </w:tc>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194" w:rsidRPr="00906130" w:rsidRDefault="00A52194"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100%</w:t>
            </w:r>
          </w:p>
        </w:tc>
      </w:tr>
    </w:tbl>
    <w:p w:rsidR="00906130" w:rsidRDefault="00906130" w:rsidP="00906130">
      <w:pPr>
        <w:jc w:val="left"/>
        <w:rPr>
          <w:rFonts w:asciiTheme="minorEastAsia" w:hAnsiTheme="minorEastAsia"/>
          <w:b/>
          <w:sz w:val="28"/>
          <w:szCs w:val="28"/>
        </w:rPr>
      </w:pPr>
      <w:r w:rsidRPr="00906130">
        <w:rPr>
          <w:rFonts w:asciiTheme="minorEastAsia" w:hAnsiTheme="minorEastAsia" w:hint="eastAsia"/>
          <w:b/>
          <w:sz w:val="28"/>
          <w:szCs w:val="28"/>
        </w:rPr>
        <w:t>1</w:t>
      </w:r>
      <w:r w:rsidRPr="00906130">
        <w:rPr>
          <w:rFonts w:asciiTheme="minorEastAsia" w:hAnsiTheme="minorEastAsia"/>
          <w:b/>
          <w:sz w:val="28"/>
          <w:szCs w:val="28"/>
        </w:rPr>
        <w:t>.3分性别就业情况</w:t>
      </w:r>
    </w:p>
    <w:p w:rsidR="00906130" w:rsidRPr="00906130" w:rsidRDefault="00906130" w:rsidP="00906130">
      <w:pPr>
        <w:ind w:firstLineChars="200" w:firstLine="560"/>
        <w:jc w:val="left"/>
        <w:rPr>
          <w:rFonts w:asciiTheme="minorEastAsia" w:hAnsiTheme="minorEastAsia"/>
          <w:sz w:val="28"/>
          <w:szCs w:val="28"/>
        </w:rPr>
      </w:pPr>
      <w:r w:rsidRPr="00906130">
        <w:rPr>
          <w:rFonts w:asciiTheme="minorEastAsia" w:hAnsiTheme="minorEastAsia"/>
          <w:sz w:val="28"/>
          <w:szCs w:val="28"/>
        </w:rPr>
        <w:t>我</w:t>
      </w:r>
      <w:r w:rsidR="00756D8E">
        <w:rPr>
          <w:rFonts w:asciiTheme="minorEastAsia" w:hAnsiTheme="minorEastAsia" w:hint="eastAsia"/>
          <w:sz w:val="28"/>
          <w:szCs w:val="28"/>
          <w:lang w:val="zh-CN"/>
        </w:rPr>
        <w:t>院</w:t>
      </w:r>
      <w:r w:rsidRPr="00906130">
        <w:rPr>
          <w:rFonts w:asciiTheme="minorEastAsia" w:hAnsiTheme="minorEastAsia"/>
          <w:sz w:val="28"/>
          <w:szCs w:val="28"/>
        </w:rPr>
        <w:t>2021届毕业生中，男生</w:t>
      </w:r>
      <w:r w:rsidRPr="00906130">
        <w:rPr>
          <w:rFonts w:asciiTheme="minorEastAsia" w:hAnsiTheme="minorEastAsia" w:hint="eastAsia"/>
          <w:sz w:val="28"/>
          <w:szCs w:val="28"/>
        </w:rPr>
        <w:t>落实</w:t>
      </w:r>
      <w:r w:rsidRPr="00906130">
        <w:rPr>
          <w:rFonts w:asciiTheme="minorEastAsia" w:hAnsiTheme="minorEastAsia"/>
          <w:sz w:val="28"/>
          <w:szCs w:val="28"/>
        </w:rPr>
        <w:t>率为82.47%，女生</w:t>
      </w:r>
      <w:r w:rsidRPr="00906130">
        <w:rPr>
          <w:rFonts w:asciiTheme="minorEastAsia" w:hAnsiTheme="minorEastAsia" w:hint="eastAsia"/>
          <w:sz w:val="28"/>
          <w:szCs w:val="28"/>
        </w:rPr>
        <w:t>落实</w:t>
      </w:r>
      <w:r w:rsidRPr="00906130">
        <w:rPr>
          <w:rFonts w:asciiTheme="minorEastAsia" w:hAnsiTheme="minorEastAsia"/>
          <w:sz w:val="28"/>
          <w:szCs w:val="28"/>
        </w:rPr>
        <w:t>率为88.46%</w:t>
      </w:r>
      <w:r w:rsidRPr="00906130">
        <w:rPr>
          <w:rFonts w:asciiTheme="minorEastAsia" w:hAnsiTheme="minorEastAsia" w:hint="eastAsia"/>
          <w:sz w:val="28"/>
          <w:szCs w:val="28"/>
        </w:rPr>
        <w:t>。</w:t>
      </w:r>
    </w:p>
    <w:tbl>
      <w:tblPr>
        <w:tblStyle w:val="4-612"/>
        <w:tblW w:w="8359" w:type="dxa"/>
        <w:jc w:val="center"/>
        <w:tblLook w:val="04A0" w:firstRow="1" w:lastRow="0" w:firstColumn="1" w:lastColumn="0" w:noHBand="0" w:noVBand="1"/>
      </w:tblPr>
      <w:tblGrid>
        <w:gridCol w:w="1696"/>
        <w:gridCol w:w="1560"/>
        <w:gridCol w:w="1559"/>
        <w:gridCol w:w="1701"/>
        <w:gridCol w:w="1843"/>
      </w:tblGrid>
      <w:tr w:rsidR="00906130" w:rsidRPr="00906130" w:rsidTr="00C36E3B">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906130" w:rsidRPr="00906130" w:rsidRDefault="00906130" w:rsidP="00C36E3B">
            <w:pPr>
              <w:widowControl/>
              <w:jc w:val="center"/>
              <w:rPr>
                <w:rFonts w:ascii="宋体" w:eastAsia="宋体" w:hAnsi="宋体" w:cs="宋体"/>
                <w:sz w:val="20"/>
              </w:rPr>
            </w:pPr>
            <w:r w:rsidRPr="00906130">
              <w:rPr>
                <w:rFonts w:ascii="宋体" w:eastAsia="宋体" w:hAnsi="宋体" w:cs="宋体" w:hint="eastAsia"/>
                <w:sz w:val="20"/>
              </w:rPr>
              <w:t>性别</w:t>
            </w:r>
          </w:p>
        </w:tc>
        <w:tc>
          <w:tcPr>
            <w:tcW w:w="15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906130" w:rsidRPr="00906130" w:rsidRDefault="00906130" w:rsidP="00C36E3B">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rPr>
            </w:pPr>
            <w:r w:rsidRPr="00906130">
              <w:rPr>
                <w:rFonts w:ascii="宋体" w:eastAsia="宋体" w:hAnsi="宋体" w:cs="宋体" w:hint="eastAsia"/>
                <w:sz w:val="20"/>
              </w:rPr>
              <w:t>毕业生数</w:t>
            </w:r>
          </w:p>
        </w:tc>
        <w:tc>
          <w:tcPr>
            <w:tcW w:w="155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06130" w:rsidRPr="00906130" w:rsidRDefault="00906130" w:rsidP="00C36E3B">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rPr>
            </w:pPr>
            <w:r w:rsidRPr="00906130">
              <w:rPr>
                <w:rFonts w:ascii="宋体" w:eastAsia="宋体" w:hAnsi="宋体" w:cs="宋体" w:hint="eastAsia"/>
                <w:sz w:val="20"/>
              </w:rPr>
              <w:t>生源</w:t>
            </w:r>
            <w:r w:rsidRPr="00906130">
              <w:rPr>
                <w:rFonts w:ascii="宋体" w:eastAsia="宋体" w:hAnsi="宋体" w:cs="宋体"/>
                <w:sz w:val="20"/>
              </w:rPr>
              <w:t>占比</w:t>
            </w:r>
          </w:p>
        </w:tc>
        <w:tc>
          <w:tcPr>
            <w:tcW w:w="1701"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906130" w:rsidRPr="00906130" w:rsidRDefault="00906130" w:rsidP="00C36E3B">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rPr>
            </w:pPr>
            <w:r w:rsidRPr="00906130">
              <w:rPr>
                <w:rFonts w:ascii="宋体" w:eastAsia="宋体" w:hAnsi="宋体" w:cs="宋体" w:hint="eastAsia"/>
                <w:sz w:val="20"/>
              </w:rPr>
              <w:t>就业数</w:t>
            </w:r>
          </w:p>
        </w:tc>
        <w:tc>
          <w:tcPr>
            <w:tcW w:w="1843"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906130" w:rsidRPr="00906130" w:rsidRDefault="00906130" w:rsidP="00C36E3B">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rPr>
            </w:pPr>
            <w:r w:rsidRPr="00906130">
              <w:rPr>
                <w:rFonts w:ascii="宋体" w:eastAsia="宋体" w:hAnsi="宋体" w:cs="宋体" w:hint="eastAsia"/>
                <w:sz w:val="20"/>
                <w:lang w:eastAsia="zh-Hans"/>
              </w:rPr>
              <w:t>落实</w:t>
            </w:r>
            <w:r w:rsidRPr="00906130">
              <w:rPr>
                <w:rFonts w:ascii="宋体" w:eastAsia="宋体" w:hAnsi="宋体" w:cs="宋体" w:hint="eastAsia"/>
                <w:sz w:val="20"/>
              </w:rPr>
              <w:t>率</w:t>
            </w:r>
          </w:p>
        </w:tc>
      </w:tr>
      <w:tr w:rsidR="00906130" w:rsidRPr="00906130" w:rsidTr="00C36E3B">
        <w:trPr>
          <w:trHeight w:val="270"/>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06130" w:rsidRPr="00906130" w:rsidRDefault="00906130" w:rsidP="00906130">
            <w:pPr>
              <w:widowControl/>
              <w:jc w:val="center"/>
              <w:rPr>
                <w:rFonts w:ascii="宋体" w:eastAsia="宋体" w:hAnsi="宋体" w:cs="宋体"/>
                <w:sz w:val="20"/>
              </w:rPr>
            </w:pPr>
            <w:r w:rsidRPr="00906130">
              <w:rPr>
                <w:rFonts w:ascii="宋体" w:eastAsia="宋体" w:hAnsi="宋体" w:cs="宋体" w:hint="eastAsia"/>
                <w:sz w:val="20"/>
              </w:rPr>
              <w:t>男</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sz w:val="20"/>
                <w:szCs w:val="21"/>
              </w:rPr>
              <w:t>97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sz w:val="20"/>
                <w:szCs w:val="21"/>
              </w:rPr>
              <w:t>78.86%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sz w:val="20"/>
                <w:szCs w:val="21"/>
              </w:rPr>
              <w:t>80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sz w:val="20"/>
                <w:szCs w:val="21"/>
              </w:rPr>
              <w:t>82.47%</w:t>
            </w:r>
          </w:p>
        </w:tc>
      </w:tr>
      <w:tr w:rsidR="00906130" w:rsidRPr="00906130" w:rsidTr="00C36E3B">
        <w:trPr>
          <w:trHeight w:val="270"/>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06130" w:rsidRPr="00906130" w:rsidRDefault="00906130" w:rsidP="00906130">
            <w:pPr>
              <w:widowControl/>
              <w:jc w:val="center"/>
              <w:rPr>
                <w:rFonts w:ascii="宋体" w:eastAsia="宋体" w:hAnsi="宋体" w:cs="宋体"/>
                <w:sz w:val="20"/>
              </w:rPr>
            </w:pPr>
            <w:r w:rsidRPr="00906130">
              <w:rPr>
                <w:rFonts w:ascii="宋体" w:eastAsia="宋体" w:hAnsi="宋体" w:cs="宋体" w:hint="eastAsia"/>
                <w:sz w:val="20"/>
              </w:rPr>
              <w:t>女</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sz w:val="20"/>
                <w:szCs w:val="21"/>
              </w:rPr>
              <w:t>26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sz w:val="20"/>
                <w:szCs w:val="21"/>
              </w:rPr>
              <w:t>21.14%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sz w:val="20"/>
                <w:szCs w:val="21"/>
              </w:rPr>
              <w:t>23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sz w:val="20"/>
                <w:szCs w:val="21"/>
              </w:rPr>
              <w:t>88.46%</w:t>
            </w:r>
          </w:p>
        </w:tc>
      </w:tr>
      <w:tr w:rsidR="00906130" w:rsidRPr="00906130" w:rsidTr="00C36E3B">
        <w:trPr>
          <w:trHeight w:val="270"/>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06130" w:rsidRPr="00906130" w:rsidRDefault="00906130" w:rsidP="00906130">
            <w:pPr>
              <w:widowControl/>
              <w:jc w:val="center"/>
              <w:rPr>
                <w:rFonts w:ascii="宋体" w:eastAsia="宋体" w:hAnsi="宋体" w:cs="宋体"/>
                <w:sz w:val="20"/>
              </w:rPr>
            </w:pPr>
            <w:r w:rsidRPr="00906130">
              <w:rPr>
                <w:rFonts w:ascii="宋体" w:eastAsia="宋体" w:hAnsi="宋体" w:cs="宋体" w:hint="eastAsia"/>
                <w:sz w:val="20"/>
              </w:rPr>
              <w:t>合计</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sz w:val="20"/>
                <w:szCs w:val="21"/>
              </w:rPr>
              <w:t>123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sz w:val="20"/>
                <w:szCs w:val="21"/>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sz w:val="20"/>
                <w:szCs w:val="21"/>
              </w:rPr>
              <w:t>103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sz w:val="20"/>
                <w:szCs w:val="21"/>
              </w:rPr>
              <w:t>83.74%</w:t>
            </w:r>
          </w:p>
        </w:tc>
      </w:tr>
    </w:tbl>
    <w:p w:rsidR="00906130" w:rsidRPr="00906130" w:rsidRDefault="00906130" w:rsidP="00906130">
      <w:pPr>
        <w:jc w:val="left"/>
        <w:rPr>
          <w:rFonts w:asciiTheme="minorEastAsia" w:hAnsiTheme="minorEastAsia"/>
          <w:b/>
          <w:sz w:val="28"/>
          <w:szCs w:val="28"/>
        </w:rPr>
      </w:pPr>
      <w:r w:rsidRPr="00906130">
        <w:rPr>
          <w:rFonts w:asciiTheme="minorEastAsia" w:hAnsiTheme="minorEastAsia" w:hint="eastAsia"/>
          <w:b/>
          <w:sz w:val="28"/>
          <w:szCs w:val="28"/>
        </w:rPr>
        <w:t>1</w:t>
      </w:r>
      <w:r w:rsidRPr="00906130">
        <w:rPr>
          <w:rFonts w:asciiTheme="minorEastAsia" w:hAnsiTheme="minorEastAsia"/>
          <w:b/>
          <w:sz w:val="28"/>
          <w:szCs w:val="28"/>
        </w:rPr>
        <w:t xml:space="preserve">.4分民族生源就业情况 </w:t>
      </w:r>
    </w:p>
    <w:p w:rsidR="00906130" w:rsidRPr="00906130" w:rsidRDefault="00756D8E" w:rsidP="00906130">
      <w:pPr>
        <w:ind w:firstLineChars="200" w:firstLine="560"/>
        <w:jc w:val="left"/>
        <w:rPr>
          <w:rFonts w:asciiTheme="minorEastAsia" w:hAnsiTheme="minorEastAsia"/>
          <w:sz w:val="28"/>
          <w:szCs w:val="28"/>
        </w:rPr>
      </w:pPr>
      <w:r>
        <w:rPr>
          <w:rFonts w:asciiTheme="minorEastAsia" w:hAnsiTheme="minorEastAsia"/>
          <w:sz w:val="28"/>
          <w:szCs w:val="28"/>
        </w:rPr>
        <w:t>我</w:t>
      </w:r>
      <w:r>
        <w:rPr>
          <w:rFonts w:asciiTheme="minorEastAsia" w:hAnsiTheme="minorEastAsia" w:hint="eastAsia"/>
          <w:sz w:val="28"/>
          <w:szCs w:val="28"/>
          <w:lang w:val="zh-CN"/>
        </w:rPr>
        <w:t>院</w:t>
      </w:r>
      <w:r w:rsidR="00906130" w:rsidRPr="00906130">
        <w:rPr>
          <w:rFonts w:asciiTheme="minorEastAsia" w:hAnsiTheme="minorEastAsia"/>
          <w:sz w:val="28"/>
          <w:szCs w:val="28"/>
        </w:rPr>
        <w:t>2021届毕业生中，</w:t>
      </w:r>
      <w:r w:rsidR="00906130" w:rsidRPr="00906130">
        <w:rPr>
          <w:rFonts w:asciiTheme="minorEastAsia" w:hAnsiTheme="minorEastAsia" w:hint="eastAsia"/>
          <w:sz w:val="28"/>
          <w:szCs w:val="28"/>
        </w:rPr>
        <w:t>汉族毕业生</w:t>
      </w:r>
      <w:r w:rsidR="00906130" w:rsidRPr="00906130">
        <w:rPr>
          <w:rFonts w:asciiTheme="minorEastAsia" w:hAnsiTheme="minorEastAsia"/>
          <w:sz w:val="28"/>
          <w:szCs w:val="28"/>
        </w:rPr>
        <w:t>的落实率为89.47%，蒙古族</w:t>
      </w:r>
      <w:r w:rsidR="00906130" w:rsidRPr="00906130">
        <w:rPr>
          <w:rFonts w:asciiTheme="minorEastAsia" w:hAnsiTheme="minorEastAsia" w:hint="eastAsia"/>
          <w:sz w:val="28"/>
          <w:szCs w:val="28"/>
        </w:rPr>
        <w:t>毕</w:t>
      </w:r>
      <w:r w:rsidR="00906130" w:rsidRPr="00906130">
        <w:rPr>
          <w:rFonts w:asciiTheme="minorEastAsia" w:hAnsiTheme="minorEastAsia" w:hint="eastAsia"/>
          <w:sz w:val="28"/>
          <w:szCs w:val="28"/>
        </w:rPr>
        <w:lastRenderedPageBreak/>
        <w:t>业生</w:t>
      </w:r>
      <w:r w:rsidR="00906130" w:rsidRPr="00906130">
        <w:rPr>
          <w:rFonts w:asciiTheme="minorEastAsia" w:hAnsiTheme="minorEastAsia"/>
          <w:sz w:val="28"/>
          <w:szCs w:val="28"/>
        </w:rPr>
        <w:t>的落实率为71.79%</w:t>
      </w:r>
      <w:r w:rsidR="00906130" w:rsidRPr="00906130">
        <w:rPr>
          <w:rFonts w:asciiTheme="minorEastAsia" w:hAnsiTheme="minorEastAsia" w:hint="eastAsia"/>
          <w:sz w:val="28"/>
          <w:szCs w:val="28"/>
        </w:rPr>
        <w:t>，</w:t>
      </w:r>
      <w:r w:rsidR="008A1DE1">
        <w:rPr>
          <w:rFonts w:asciiTheme="minorEastAsia" w:hAnsiTheme="minorEastAsia" w:hint="eastAsia"/>
          <w:sz w:val="28"/>
          <w:szCs w:val="28"/>
        </w:rPr>
        <w:t>其他情况如下图。</w:t>
      </w:r>
      <w:r w:rsidR="008A1DE1" w:rsidRPr="00906130">
        <w:rPr>
          <w:rFonts w:asciiTheme="minorEastAsia" w:hAnsiTheme="minorEastAsia"/>
          <w:sz w:val="28"/>
          <w:szCs w:val="28"/>
        </w:rPr>
        <w:t xml:space="preserve"> </w:t>
      </w:r>
    </w:p>
    <w:tbl>
      <w:tblPr>
        <w:tblStyle w:val="4-613"/>
        <w:tblW w:w="8359" w:type="dxa"/>
        <w:tblLook w:val="04A0" w:firstRow="1" w:lastRow="0" w:firstColumn="1" w:lastColumn="0" w:noHBand="0" w:noVBand="1"/>
      </w:tblPr>
      <w:tblGrid>
        <w:gridCol w:w="2689"/>
        <w:gridCol w:w="1417"/>
        <w:gridCol w:w="1418"/>
        <w:gridCol w:w="1417"/>
        <w:gridCol w:w="1418"/>
      </w:tblGrid>
      <w:tr w:rsidR="00906130" w:rsidRPr="00906130" w:rsidTr="008A1DE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rsidR="00906130" w:rsidRPr="00906130" w:rsidRDefault="00906130" w:rsidP="00906130">
            <w:pPr>
              <w:widowControl/>
              <w:jc w:val="center"/>
              <w:rPr>
                <w:rFonts w:ascii="宋体" w:eastAsia="宋体" w:hAnsi="宋体" w:cs="宋体"/>
                <w:sz w:val="20"/>
              </w:rPr>
            </w:pPr>
            <w:r w:rsidRPr="00906130">
              <w:rPr>
                <w:rFonts w:ascii="宋体" w:eastAsia="宋体" w:hAnsi="宋体" w:cs="宋体" w:hint="eastAsia"/>
                <w:sz w:val="20"/>
              </w:rPr>
              <w:t>民族</w:t>
            </w:r>
          </w:p>
        </w:tc>
        <w:tc>
          <w:tcPr>
            <w:tcW w:w="1417"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rsidR="00906130" w:rsidRPr="00906130" w:rsidRDefault="00906130" w:rsidP="00906130">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rPr>
            </w:pPr>
            <w:r w:rsidRPr="00906130">
              <w:rPr>
                <w:rFonts w:ascii="宋体" w:eastAsia="宋体" w:hAnsi="宋体" w:cs="宋体" w:hint="eastAsia"/>
                <w:sz w:val="20"/>
              </w:rPr>
              <w:t>毕业生数</w:t>
            </w:r>
          </w:p>
        </w:tc>
        <w:tc>
          <w:tcPr>
            <w:tcW w:w="141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906130" w:rsidRPr="00906130" w:rsidRDefault="00906130" w:rsidP="00906130">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rPr>
            </w:pPr>
            <w:r w:rsidRPr="00906130">
              <w:rPr>
                <w:rFonts w:ascii="宋体" w:eastAsia="宋体" w:hAnsi="宋体" w:cs="宋体" w:hint="eastAsia"/>
                <w:sz w:val="20"/>
              </w:rPr>
              <w:t>生源</w:t>
            </w:r>
            <w:r w:rsidRPr="00906130">
              <w:rPr>
                <w:rFonts w:ascii="宋体" w:eastAsia="宋体" w:hAnsi="宋体" w:cs="宋体"/>
                <w:sz w:val="20"/>
              </w:rPr>
              <w:t>占比</w:t>
            </w:r>
          </w:p>
        </w:tc>
        <w:tc>
          <w:tcPr>
            <w:tcW w:w="1417"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rsidR="00906130" w:rsidRPr="00906130" w:rsidRDefault="00906130" w:rsidP="00906130">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rPr>
            </w:pPr>
            <w:r w:rsidRPr="00906130">
              <w:rPr>
                <w:rFonts w:ascii="宋体" w:eastAsia="宋体" w:hAnsi="宋体" w:cs="宋体" w:hint="eastAsia"/>
                <w:sz w:val="20"/>
              </w:rPr>
              <w:t>就业数</w:t>
            </w:r>
          </w:p>
        </w:tc>
        <w:tc>
          <w:tcPr>
            <w:tcW w:w="1418"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rsidR="00906130" w:rsidRPr="00906130" w:rsidRDefault="00906130" w:rsidP="00906130">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rPr>
            </w:pPr>
            <w:r w:rsidRPr="00906130">
              <w:rPr>
                <w:rFonts w:ascii="宋体" w:eastAsia="宋体" w:hAnsi="宋体" w:cs="宋体"/>
                <w:sz w:val="20"/>
              </w:rPr>
              <w:t>落实率</w:t>
            </w:r>
          </w:p>
        </w:tc>
      </w:tr>
      <w:tr w:rsidR="00906130" w:rsidRPr="00906130" w:rsidTr="008A1DE1">
        <w:trPr>
          <w:trHeight w:val="27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auto"/>
            <w:noWrap/>
          </w:tcPr>
          <w:p w:rsidR="00906130" w:rsidRPr="00906130" w:rsidRDefault="00906130" w:rsidP="00906130">
            <w:pPr>
              <w:widowControl/>
              <w:jc w:val="center"/>
              <w:rPr>
                <w:rFonts w:ascii="宋体" w:eastAsia="宋体" w:hAnsi="宋体" w:cs="宋体"/>
                <w:sz w:val="20"/>
              </w:rPr>
            </w:pPr>
            <w:r w:rsidRPr="00906130">
              <w:rPr>
                <w:rFonts w:ascii="宋体" w:eastAsia="宋体" w:hAnsi="宋体" w:cs="宋体" w:hint="eastAsia"/>
                <w:sz w:val="20"/>
              </w:rPr>
              <w:t>汉族</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76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61.79%</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68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89.47%</w:t>
            </w:r>
          </w:p>
        </w:tc>
      </w:tr>
      <w:tr w:rsidR="00906130" w:rsidRPr="00906130" w:rsidTr="008A1DE1">
        <w:trPr>
          <w:trHeight w:val="27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auto"/>
            <w:noWrap/>
          </w:tcPr>
          <w:p w:rsidR="00906130" w:rsidRPr="00906130" w:rsidRDefault="00906130" w:rsidP="00906130">
            <w:pPr>
              <w:widowControl/>
              <w:jc w:val="center"/>
              <w:rPr>
                <w:rFonts w:ascii="宋体" w:eastAsia="宋体" w:hAnsi="宋体" w:cs="宋体"/>
                <w:sz w:val="20"/>
              </w:rPr>
            </w:pPr>
            <w:r w:rsidRPr="00906130">
              <w:rPr>
                <w:rFonts w:ascii="宋体" w:eastAsia="宋体" w:hAnsi="宋体" w:cs="宋体" w:hint="eastAsia"/>
                <w:sz w:val="20"/>
              </w:rPr>
              <w:t>蒙古族</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31.71%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28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71.79%</w:t>
            </w:r>
          </w:p>
        </w:tc>
      </w:tr>
      <w:tr w:rsidR="00906130" w:rsidRPr="00906130" w:rsidTr="008A1DE1">
        <w:trPr>
          <w:trHeight w:val="27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auto"/>
            <w:noWrap/>
          </w:tcPr>
          <w:p w:rsidR="00906130" w:rsidRPr="00906130" w:rsidRDefault="00906130" w:rsidP="00906130">
            <w:pPr>
              <w:widowControl/>
              <w:jc w:val="center"/>
              <w:rPr>
                <w:rFonts w:ascii="宋体" w:eastAsia="宋体" w:hAnsi="宋体" w:cs="宋体"/>
                <w:sz w:val="20"/>
              </w:rPr>
            </w:pPr>
            <w:r w:rsidRPr="00906130">
              <w:rPr>
                <w:rFonts w:ascii="宋体" w:eastAsia="宋体" w:hAnsi="宋体" w:cs="宋体" w:hint="eastAsia"/>
                <w:sz w:val="20"/>
              </w:rPr>
              <w:t>回族</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100.00%</w:t>
            </w:r>
          </w:p>
        </w:tc>
      </w:tr>
      <w:tr w:rsidR="00906130" w:rsidRPr="00906130" w:rsidTr="008A1DE1">
        <w:trPr>
          <w:trHeight w:val="27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auto"/>
            <w:noWrap/>
          </w:tcPr>
          <w:p w:rsidR="00906130" w:rsidRPr="00906130" w:rsidRDefault="00906130" w:rsidP="00906130">
            <w:pPr>
              <w:widowControl/>
              <w:jc w:val="center"/>
              <w:rPr>
                <w:rFonts w:ascii="宋体" w:eastAsia="宋体" w:hAnsi="宋体" w:cs="宋体"/>
                <w:sz w:val="20"/>
              </w:rPr>
            </w:pPr>
            <w:r w:rsidRPr="00906130">
              <w:rPr>
                <w:rFonts w:ascii="宋体" w:eastAsia="宋体" w:hAnsi="宋体" w:cs="宋体" w:hint="eastAsia"/>
                <w:sz w:val="20"/>
              </w:rPr>
              <w:t>满族</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1.63%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100.00%</w:t>
            </w:r>
          </w:p>
        </w:tc>
      </w:tr>
      <w:tr w:rsidR="00906130" w:rsidRPr="00906130" w:rsidTr="008A1DE1">
        <w:trPr>
          <w:trHeight w:val="27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auto"/>
            <w:noWrap/>
          </w:tcPr>
          <w:p w:rsidR="00906130" w:rsidRPr="00906130" w:rsidRDefault="00906130" w:rsidP="00906130">
            <w:pPr>
              <w:widowControl/>
              <w:jc w:val="center"/>
              <w:rPr>
                <w:rFonts w:ascii="宋体" w:eastAsia="宋体" w:hAnsi="宋体" w:cs="宋体"/>
                <w:sz w:val="20"/>
              </w:rPr>
            </w:pPr>
            <w:r w:rsidRPr="00906130">
              <w:rPr>
                <w:rFonts w:ascii="宋体" w:eastAsia="宋体" w:hAnsi="宋体" w:cs="宋体" w:hint="eastAsia"/>
                <w:sz w:val="20"/>
              </w:rPr>
              <w:t>鄂温克族</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1.63%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50.00%</w:t>
            </w:r>
          </w:p>
        </w:tc>
      </w:tr>
      <w:tr w:rsidR="00906130" w:rsidRPr="00906130" w:rsidTr="008A1DE1">
        <w:trPr>
          <w:trHeight w:val="27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auto"/>
            <w:noWrap/>
          </w:tcPr>
          <w:p w:rsidR="00906130" w:rsidRPr="00906130" w:rsidRDefault="00906130" w:rsidP="00906130">
            <w:pPr>
              <w:widowControl/>
              <w:jc w:val="center"/>
              <w:rPr>
                <w:rFonts w:ascii="宋体" w:eastAsia="宋体" w:hAnsi="宋体" w:cs="宋体"/>
                <w:sz w:val="20"/>
              </w:rPr>
            </w:pPr>
            <w:r w:rsidRPr="00906130">
              <w:rPr>
                <w:rFonts w:ascii="宋体" w:eastAsia="宋体" w:hAnsi="宋体" w:cs="宋体" w:hint="eastAsia"/>
                <w:sz w:val="20"/>
              </w:rPr>
              <w:t>土族</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0.81%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100.00%</w:t>
            </w:r>
          </w:p>
        </w:tc>
      </w:tr>
      <w:tr w:rsidR="00906130" w:rsidRPr="00906130" w:rsidTr="008A1DE1">
        <w:trPr>
          <w:trHeight w:val="27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auto"/>
            <w:noWrap/>
          </w:tcPr>
          <w:p w:rsidR="00906130" w:rsidRPr="00906130" w:rsidRDefault="00906130" w:rsidP="00906130">
            <w:pPr>
              <w:widowControl/>
              <w:jc w:val="center"/>
              <w:rPr>
                <w:rFonts w:ascii="宋体" w:eastAsia="宋体" w:hAnsi="宋体" w:cs="宋体"/>
                <w:sz w:val="20"/>
              </w:rPr>
            </w:pPr>
            <w:r w:rsidRPr="00906130">
              <w:rPr>
                <w:rFonts w:ascii="宋体" w:eastAsia="宋体" w:hAnsi="宋体" w:cs="宋体" w:hint="eastAsia"/>
                <w:sz w:val="20"/>
              </w:rPr>
              <w:t>合计</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123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103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06130" w:rsidRPr="00906130" w:rsidRDefault="00906130" w:rsidP="00906130">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906130">
              <w:rPr>
                <w:rFonts w:ascii="Helvetica" w:eastAsia="宋体" w:hAnsi="Helvetica" w:cs="宋体" w:hint="eastAsia"/>
                <w:sz w:val="20"/>
                <w:szCs w:val="21"/>
              </w:rPr>
              <w:t>83.74%</w:t>
            </w:r>
          </w:p>
        </w:tc>
      </w:tr>
    </w:tbl>
    <w:p w:rsidR="00906130" w:rsidRDefault="008A1DE1" w:rsidP="00906130">
      <w:pPr>
        <w:jc w:val="left"/>
        <w:rPr>
          <w:rFonts w:asciiTheme="minorEastAsia" w:hAnsiTheme="minorEastAsia"/>
          <w:b/>
          <w:sz w:val="28"/>
          <w:szCs w:val="28"/>
        </w:rPr>
      </w:pPr>
      <w:r>
        <w:rPr>
          <w:rFonts w:asciiTheme="minorEastAsia" w:hAnsiTheme="minorEastAsia" w:hint="eastAsia"/>
          <w:b/>
          <w:sz w:val="28"/>
          <w:szCs w:val="28"/>
        </w:rPr>
        <w:t>1</w:t>
      </w:r>
      <w:r>
        <w:rPr>
          <w:rFonts w:asciiTheme="minorEastAsia" w:hAnsiTheme="minorEastAsia"/>
          <w:b/>
          <w:sz w:val="28"/>
          <w:szCs w:val="28"/>
        </w:rPr>
        <w:t>.5</w:t>
      </w:r>
      <w:r w:rsidRPr="008A1DE1">
        <w:rPr>
          <w:rFonts w:asciiTheme="minorEastAsia" w:hAnsiTheme="minorEastAsia" w:hint="eastAsia"/>
          <w:b/>
          <w:sz w:val="28"/>
          <w:szCs w:val="28"/>
        </w:rPr>
        <w:t>分困难群体生源就业情况</w:t>
      </w:r>
    </w:p>
    <w:p w:rsidR="008A1DE1" w:rsidRPr="008A1DE1" w:rsidRDefault="00756D8E" w:rsidP="008A1DE1">
      <w:pPr>
        <w:ind w:firstLineChars="200" w:firstLine="560"/>
        <w:jc w:val="left"/>
        <w:rPr>
          <w:rFonts w:asciiTheme="minorEastAsia" w:hAnsiTheme="minorEastAsia"/>
          <w:sz w:val="28"/>
          <w:szCs w:val="28"/>
        </w:rPr>
      </w:pPr>
      <w:r>
        <w:rPr>
          <w:rFonts w:asciiTheme="minorEastAsia" w:hAnsiTheme="minorEastAsia"/>
          <w:sz w:val="28"/>
          <w:szCs w:val="28"/>
        </w:rPr>
        <w:t>我</w:t>
      </w:r>
      <w:r>
        <w:rPr>
          <w:rFonts w:asciiTheme="minorEastAsia" w:hAnsiTheme="minorEastAsia" w:hint="eastAsia"/>
          <w:sz w:val="28"/>
          <w:szCs w:val="28"/>
          <w:lang w:val="zh-CN"/>
        </w:rPr>
        <w:t>院</w:t>
      </w:r>
      <w:r w:rsidR="008A1DE1" w:rsidRPr="008A1DE1">
        <w:rPr>
          <w:rFonts w:asciiTheme="minorEastAsia" w:hAnsiTheme="minorEastAsia"/>
          <w:sz w:val="28"/>
          <w:szCs w:val="28"/>
        </w:rPr>
        <w:t>2021届毕业生中，</w:t>
      </w:r>
      <w:proofErr w:type="gramStart"/>
      <w:r w:rsidR="008A1DE1" w:rsidRPr="008A1DE1">
        <w:rPr>
          <w:rFonts w:asciiTheme="minorEastAsia" w:hAnsiTheme="minorEastAsia" w:hint="eastAsia"/>
          <w:sz w:val="28"/>
          <w:szCs w:val="28"/>
        </w:rPr>
        <w:t>非困难</w:t>
      </w:r>
      <w:proofErr w:type="gramEnd"/>
      <w:r w:rsidR="008A1DE1" w:rsidRPr="008A1DE1">
        <w:rPr>
          <w:rFonts w:asciiTheme="minorEastAsia" w:hAnsiTheme="minorEastAsia" w:hint="eastAsia"/>
          <w:sz w:val="28"/>
          <w:szCs w:val="28"/>
        </w:rPr>
        <w:t>生毕业生</w:t>
      </w:r>
      <w:r w:rsidR="008A1DE1" w:rsidRPr="008A1DE1">
        <w:rPr>
          <w:rFonts w:asciiTheme="minorEastAsia" w:hAnsiTheme="minorEastAsia"/>
          <w:sz w:val="28"/>
          <w:szCs w:val="28"/>
        </w:rPr>
        <w:t>的落实率为85.71%，</w:t>
      </w:r>
      <w:r w:rsidR="008A1DE1" w:rsidRPr="008A1DE1">
        <w:rPr>
          <w:rFonts w:asciiTheme="minorEastAsia" w:hAnsiTheme="minorEastAsia" w:hint="eastAsia"/>
          <w:sz w:val="28"/>
          <w:szCs w:val="28"/>
        </w:rPr>
        <w:t>困难生</w:t>
      </w:r>
      <w:r w:rsidR="008A1DE1" w:rsidRPr="008A1DE1">
        <w:rPr>
          <w:rFonts w:asciiTheme="minorEastAsia" w:hAnsiTheme="minorEastAsia"/>
          <w:sz w:val="28"/>
          <w:szCs w:val="28"/>
        </w:rPr>
        <w:t>毕业生的落实率为78.13%</w:t>
      </w:r>
      <w:r w:rsidR="008A1DE1" w:rsidRPr="008A1DE1">
        <w:rPr>
          <w:rFonts w:asciiTheme="minorEastAsia" w:hAnsiTheme="minorEastAsia" w:hint="eastAsia"/>
          <w:sz w:val="28"/>
          <w:szCs w:val="28"/>
        </w:rPr>
        <w:t>。</w:t>
      </w:r>
    </w:p>
    <w:tbl>
      <w:tblPr>
        <w:tblStyle w:val="4-614"/>
        <w:tblW w:w="8359" w:type="dxa"/>
        <w:tblLook w:val="04A0" w:firstRow="1" w:lastRow="0" w:firstColumn="1" w:lastColumn="0" w:noHBand="0" w:noVBand="1"/>
      </w:tblPr>
      <w:tblGrid>
        <w:gridCol w:w="2689"/>
        <w:gridCol w:w="1417"/>
        <w:gridCol w:w="1418"/>
        <w:gridCol w:w="1417"/>
        <w:gridCol w:w="1418"/>
      </w:tblGrid>
      <w:tr w:rsidR="008A1DE1" w:rsidRPr="008A1DE1" w:rsidTr="008A1DE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rsidR="008A1DE1" w:rsidRPr="008A1DE1" w:rsidRDefault="008A1DE1" w:rsidP="008A1DE1">
            <w:pPr>
              <w:widowControl/>
              <w:jc w:val="center"/>
              <w:rPr>
                <w:rFonts w:ascii="宋体" w:eastAsia="宋体" w:hAnsi="宋体" w:cs="宋体"/>
                <w:sz w:val="20"/>
              </w:rPr>
            </w:pPr>
            <w:r w:rsidRPr="008A1DE1">
              <w:rPr>
                <w:rFonts w:ascii="宋体" w:eastAsia="宋体" w:hAnsi="宋体" w:cs="宋体" w:hint="eastAsia"/>
                <w:sz w:val="20"/>
              </w:rPr>
              <w:t>困难生类别</w:t>
            </w:r>
          </w:p>
        </w:tc>
        <w:tc>
          <w:tcPr>
            <w:tcW w:w="1417"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rsidR="008A1DE1" w:rsidRPr="008A1DE1" w:rsidRDefault="008A1DE1" w:rsidP="008A1DE1">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rPr>
            </w:pPr>
            <w:r w:rsidRPr="008A1DE1">
              <w:rPr>
                <w:rFonts w:ascii="宋体" w:eastAsia="宋体" w:hAnsi="宋体" w:cs="宋体" w:hint="eastAsia"/>
                <w:sz w:val="20"/>
              </w:rPr>
              <w:t>毕业生数</w:t>
            </w:r>
          </w:p>
        </w:tc>
        <w:tc>
          <w:tcPr>
            <w:tcW w:w="141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8A1DE1" w:rsidRPr="008A1DE1" w:rsidRDefault="008A1DE1" w:rsidP="008A1DE1">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rPr>
            </w:pPr>
            <w:r w:rsidRPr="008A1DE1">
              <w:rPr>
                <w:rFonts w:ascii="宋体" w:eastAsia="宋体" w:hAnsi="宋体" w:cs="宋体" w:hint="eastAsia"/>
                <w:sz w:val="20"/>
              </w:rPr>
              <w:t>生源</w:t>
            </w:r>
            <w:r w:rsidRPr="008A1DE1">
              <w:rPr>
                <w:rFonts w:ascii="宋体" w:eastAsia="宋体" w:hAnsi="宋体" w:cs="宋体"/>
                <w:sz w:val="20"/>
              </w:rPr>
              <w:t>占比</w:t>
            </w:r>
          </w:p>
        </w:tc>
        <w:tc>
          <w:tcPr>
            <w:tcW w:w="1417"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rsidR="008A1DE1" w:rsidRPr="008A1DE1" w:rsidRDefault="008A1DE1" w:rsidP="008A1DE1">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rPr>
            </w:pPr>
            <w:r w:rsidRPr="008A1DE1">
              <w:rPr>
                <w:rFonts w:ascii="宋体" w:eastAsia="宋体" w:hAnsi="宋体" w:cs="宋体" w:hint="eastAsia"/>
                <w:sz w:val="20"/>
              </w:rPr>
              <w:t>就业数</w:t>
            </w:r>
          </w:p>
        </w:tc>
        <w:tc>
          <w:tcPr>
            <w:tcW w:w="1418"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rsidR="008A1DE1" w:rsidRPr="008A1DE1" w:rsidRDefault="008A1DE1" w:rsidP="008A1DE1">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rPr>
            </w:pPr>
            <w:r w:rsidRPr="008A1DE1">
              <w:rPr>
                <w:rFonts w:ascii="宋体" w:eastAsia="宋体" w:hAnsi="宋体" w:cs="宋体"/>
                <w:sz w:val="20"/>
              </w:rPr>
              <w:t>落实率</w:t>
            </w:r>
          </w:p>
        </w:tc>
      </w:tr>
      <w:tr w:rsidR="008A1DE1" w:rsidRPr="008A1DE1" w:rsidTr="008A1DE1">
        <w:trPr>
          <w:trHeight w:val="27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auto"/>
            <w:noWrap/>
          </w:tcPr>
          <w:p w:rsidR="008A1DE1" w:rsidRPr="008A1DE1" w:rsidRDefault="008A1DE1" w:rsidP="008A1DE1">
            <w:pPr>
              <w:widowControl/>
              <w:jc w:val="center"/>
              <w:rPr>
                <w:rFonts w:ascii="宋体" w:eastAsia="宋体" w:hAnsi="宋体" w:cs="宋体"/>
                <w:sz w:val="20"/>
              </w:rPr>
            </w:pPr>
            <w:proofErr w:type="gramStart"/>
            <w:r w:rsidRPr="008A1DE1">
              <w:rPr>
                <w:rFonts w:ascii="宋体" w:eastAsia="宋体" w:hAnsi="宋体" w:cs="宋体" w:hint="eastAsia"/>
                <w:sz w:val="20"/>
              </w:rPr>
              <w:t>非困难</w:t>
            </w:r>
            <w:proofErr w:type="gramEnd"/>
            <w:r w:rsidRPr="008A1DE1">
              <w:rPr>
                <w:rFonts w:ascii="宋体" w:eastAsia="宋体" w:hAnsi="宋体" w:cs="宋体" w:hint="eastAsia"/>
                <w:sz w:val="20"/>
              </w:rPr>
              <w:t>生</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hint="eastAsia"/>
                <w:sz w:val="20"/>
                <w:szCs w:val="21"/>
              </w:rPr>
              <w:t>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hint="eastAsia"/>
                <w:sz w:val="20"/>
                <w:szCs w:val="21"/>
              </w:rPr>
              <w:t>73.98%</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hint="eastAsia"/>
                <w:sz w:val="20"/>
                <w:szCs w:val="21"/>
              </w:rPr>
              <w:t>78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hint="eastAsia"/>
                <w:sz w:val="20"/>
                <w:szCs w:val="21"/>
              </w:rPr>
              <w:t>85.71%</w:t>
            </w:r>
          </w:p>
        </w:tc>
      </w:tr>
      <w:tr w:rsidR="008A1DE1" w:rsidRPr="008A1DE1" w:rsidTr="008A1DE1">
        <w:trPr>
          <w:trHeight w:val="27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auto"/>
            <w:noWrap/>
          </w:tcPr>
          <w:p w:rsidR="008A1DE1" w:rsidRPr="008A1DE1" w:rsidRDefault="008A1DE1" w:rsidP="008A1DE1">
            <w:pPr>
              <w:widowControl/>
              <w:jc w:val="center"/>
              <w:rPr>
                <w:rFonts w:ascii="宋体" w:eastAsia="宋体" w:hAnsi="宋体" w:cs="宋体"/>
                <w:sz w:val="20"/>
              </w:rPr>
            </w:pPr>
            <w:r w:rsidRPr="008A1DE1">
              <w:rPr>
                <w:rFonts w:ascii="宋体" w:eastAsia="宋体" w:hAnsi="宋体" w:cs="宋体" w:hint="eastAsia"/>
                <w:sz w:val="20"/>
              </w:rPr>
              <w:t>家庭困难</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hint="eastAsia"/>
                <w:sz w:val="20"/>
                <w:szCs w:val="21"/>
              </w:rPr>
              <w:t>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hint="eastAsia"/>
                <w:sz w:val="20"/>
                <w:szCs w:val="21"/>
              </w:rPr>
              <w:t>20.33%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hint="eastAsia"/>
                <w:sz w:val="20"/>
                <w:szCs w:val="21"/>
              </w:rPr>
              <w:t>21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hint="eastAsia"/>
                <w:sz w:val="20"/>
                <w:szCs w:val="21"/>
              </w:rPr>
              <w:t>84.00%</w:t>
            </w:r>
          </w:p>
        </w:tc>
      </w:tr>
      <w:tr w:rsidR="008A1DE1" w:rsidRPr="008A1DE1" w:rsidTr="008A1DE1">
        <w:trPr>
          <w:trHeight w:val="27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auto"/>
            <w:noWrap/>
          </w:tcPr>
          <w:p w:rsidR="008A1DE1" w:rsidRPr="008A1DE1" w:rsidRDefault="008A1DE1" w:rsidP="008A1DE1">
            <w:pPr>
              <w:widowControl/>
              <w:jc w:val="center"/>
              <w:rPr>
                <w:rFonts w:ascii="宋体" w:eastAsia="宋体" w:hAnsi="宋体" w:cs="宋体"/>
                <w:sz w:val="20"/>
              </w:rPr>
            </w:pPr>
            <w:r w:rsidRPr="008A1DE1">
              <w:rPr>
                <w:rFonts w:ascii="宋体" w:eastAsia="宋体" w:hAnsi="宋体" w:cs="宋体" w:hint="eastAsia"/>
                <w:sz w:val="20"/>
              </w:rPr>
              <w:t>就业困难和家庭困难</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hint="eastAsia"/>
                <w:sz w:val="20"/>
                <w:szCs w:val="21"/>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hint="eastAsia"/>
                <w:sz w:val="20"/>
                <w:szCs w:val="21"/>
              </w:rPr>
              <w:t>3.25%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hint="eastAsia"/>
                <w:sz w:val="20"/>
                <w:szCs w:val="21"/>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hint="eastAsia"/>
                <w:sz w:val="20"/>
                <w:szCs w:val="21"/>
              </w:rPr>
              <w:t>25.00%</w:t>
            </w:r>
          </w:p>
        </w:tc>
      </w:tr>
      <w:tr w:rsidR="008A1DE1" w:rsidRPr="008A1DE1" w:rsidTr="008A1DE1">
        <w:trPr>
          <w:trHeight w:val="27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auto"/>
            <w:noWrap/>
          </w:tcPr>
          <w:p w:rsidR="008A1DE1" w:rsidRPr="008A1DE1" w:rsidRDefault="008A1DE1" w:rsidP="008A1DE1">
            <w:pPr>
              <w:widowControl/>
              <w:jc w:val="center"/>
              <w:rPr>
                <w:rFonts w:ascii="宋体" w:eastAsia="宋体" w:hAnsi="宋体" w:cs="宋体"/>
                <w:sz w:val="20"/>
              </w:rPr>
            </w:pPr>
            <w:r w:rsidRPr="008A1DE1">
              <w:rPr>
                <w:rFonts w:ascii="宋体" w:eastAsia="宋体" w:hAnsi="宋体" w:cs="宋体" w:hint="eastAsia"/>
                <w:sz w:val="20"/>
              </w:rPr>
              <w:t>就业困难</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hint="eastAsia"/>
                <w:sz w:val="20"/>
                <w:szCs w:val="21"/>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hint="eastAsia"/>
                <w:sz w:val="20"/>
                <w:szCs w:val="21"/>
              </w:rPr>
              <w:t>1.63%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hint="eastAsia"/>
                <w:sz w:val="20"/>
                <w:szCs w:val="21"/>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hint="eastAsia"/>
                <w:sz w:val="20"/>
                <w:szCs w:val="21"/>
              </w:rPr>
              <w:t>100.00%</w:t>
            </w:r>
          </w:p>
        </w:tc>
      </w:tr>
      <w:tr w:rsidR="008A1DE1" w:rsidRPr="008A1DE1" w:rsidTr="008A1DE1">
        <w:trPr>
          <w:trHeight w:val="27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auto"/>
            <w:noWrap/>
          </w:tcPr>
          <w:p w:rsidR="008A1DE1" w:rsidRPr="008A1DE1" w:rsidRDefault="008A1DE1" w:rsidP="008A1DE1">
            <w:pPr>
              <w:widowControl/>
              <w:jc w:val="center"/>
              <w:rPr>
                <w:rFonts w:ascii="宋体" w:eastAsia="宋体" w:hAnsi="宋体" w:cs="宋体"/>
                <w:sz w:val="20"/>
              </w:rPr>
            </w:pPr>
            <w:r w:rsidRPr="008A1DE1">
              <w:rPr>
                <w:rFonts w:ascii="宋体" w:eastAsia="宋体" w:hAnsi="宋体" w:cs="宋体" w:hint="eastAsia"/>
                <w:sz w:val="20"/>
              </w:rPr>
              <w:t>就业困难、家庭困难和残疾</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hint="eastAsia"/>
                <w:sz w:val="20"/>
                <w:szCs w:val="21"/>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hint="eastAsia"/>
                <w:sz w:val="20"/>
                <w:szCs w:val="21"/>
              </w:rPr>
              <w:t>0.81%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hint="eastAsia"/>
                <w:sz w:val="20"/>
                <w:szCs w:val="21"/>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hint="eastAsia"/>
                <w:sz w:val="20"/>
                <w:szCs w:val="21"/>
              </w:rPr>
              <w:t>100.00%</w:t>
            </w:r>
          </w:p>
        </w:tc>
      </w:tr>
      <w:tr w:rsidR="008A1DE1" w:rsidRPr="008A1DE1" w:rsidTr="008A1DE1">
        <w:trPr>
          <w:trHeight w:val="27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auto"/>
            <w:noWrap/>
          </w:tcPr>
          <w:p w:rsidR="008A1DE1" w:rsidRPr="008A1DE1" w:rsidRDefault="008A1DE1" w:rsidP="008A1DE1">
            <w:pPr>
              <w:widowControl/>
              <w:jc w:val="center"/>
              <w:rPr>
                <w:rFonts w:ascii="宋体" w:eastAsia="宋体" w:hAnsi="宋体" w:cs="宋体"/>
                <w:sz w:val="20"/>
              </w:rPr>
            </w:pPr>
            <w:r w:rsidRPr="008A1DE1">
              <w:rPr>
                <w:rFonts w:ascii="宋体" w:eastAsia="宋体" w:hAnsi="宋体" w:cs="宋体" w:hint="eastAsia"/>
                <w:sz w:val="20"/>
              </w:rPr>
              <w:t>合计</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hint="eastAsia"/>
                <w:sz w:val="20"/>
                <w:szCs w:val="21"/>
              </w:rPr>
              <w:t>123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hint="eastAsia"/>
                <w:sz w:val="20"/>
                <w:szCs w:val="21"/>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hint="eastAsia"/>
                <w:sz w:val="20"/>
                <w:szCs w:val="21"/>
              </w:rPr>
              <w:t>103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hint="eastAsia"/>
                <w:sz w:val="20"/>
                <w:szCs w:val="21"/>
              </w:rPr>
              <w:t>83.74%</w:t>
            </w:r>
          </w:p>
        </w:tc>
      </w:tr>
    </w:tbl>
    <w:p w:rsidR="008A1DE1" w:rsidRPr="008A1DE1" w:rsidRDefault="008A1DE1" w:rsidP="008A1DE1">
      <w:pPr>
        <w:jc w:val="left"/>
        <w:rPr>
          <w:rFonts w:asciiTheme="minorEastAsia" w:hAnsiTheme="minorEastAsia"/>
          <w:b/>
          <w:sz w:val="28"/>
          <w:szCs w:val="28"/>
        </w:rPr>
      </w:pPr>
      <w:r w:rsidRPr="008A1DE1">
        <w:rPr>
          <w:rFonts w:asciiTheme="minorEastAsia" w:hAnsiTheme="minorEastAsia" w:hint="eastAsia"/>
          <w:b/>
          <w:sz w:val="28"/>
          <w:szCs w:val="28"/>
        </w:rPr>
        <w:t>1</w:t>
      </w:r>
      <w:r w:rsidRPr="008A1DE1">
        <w:rPr>
          <w:rFonts w:asciiTheme="minorEastAsia" w:hAnsiTheme="minorEastAsia"/>
          <w:b/>
          <w:sz w:val="28"/>
          <w:szCs w:val="28"/>
        </w:rPr>
        <w:t xml:space="preserve">.6分专业就业情况 </w:t>
      </w:r>
    </w:p>
    <w:p w:rsidR="008A1DE1" w:rsidRPr="008A1DE1" w:rsidRDefault="00756D8E" w:rsidP="008A1DE1">
      <w:pPr>
        <w:ind w:firstLineChars="200" w:firstLine="560"/>
        <w:jc w:val="left"/>
        <w:rPr>
          <w:rFonts w:asciiTheme="minorEastAsia" w:hAnsiTheme="minorEastAsia"/>
          <w:sz w:val="28"/>
          <w:szCs w:val="28"/>
        </w:rPr>
      </w:pPr>
      <w:r>
        <w:rPr>
          <w:rFonts w:asciiTheme="minorEastAsia" w:hAnsiTheme="minorEastAsia"/>
          <w:sz w:val="28"/>
          <w:szCs w:val="28"/>
        </w:rPr>
        <w:t>学</w:t>
      </w:r>
      <w:r>
        <w:rPr>
          <w:rFonts w:asciiTheme="minorEastAsia" w:hAnsiTheme="minorEastAsia" w:hint="eastAsia"/>
          <w:sz w:val="28"/>
          <w:szCs w:val="28"/>
          <w:lang w:val="zh-CN"/>
        </w:rPr>
        <w:t>院</w:t>
      </w:r>
      <w:r w:rsidR="008A1DE1" w:rsidRPr="008A1DE1">
        <w:rPr>
          <w:rFonts w:asciiTheme="minorEastAsia" w:hAnsiTheme="minorEastAsia"/>
          <w:sz w:val="28"/>
          <w:szCs w:val="28"/>
        </w:rPr>
        <w:t>2021届毕业生</w:t>
      </w:r>
      <w:r w:rsidR="008A1DE1" w:rsidRPr="008A1DE1">
        <w:rPr>
          <w:rFonts w:asciiTheme="minorEastAsia" w:hAnsiTheme="minorEastAsia" w:hint="eastAsia"/>
          <w:sz w:val="28"/>
          <w:szCs w:val="28"/>
        </w:rPr>
        <w:t>分专业</w:t>
      </w:r>
      <w:r w:rsidR="008A1DE1" w:rsidRPr="008A1DE1">
        <w:rPr>
          <w:rFonts w:asciiTheme="minorEastAsia" w:hAnsiTheme="minorEastAsia"/>
          <w:sz w:val="28"/>
          <w:szCs w:val="28"/>
        </w:rPr>
        <w:t>来看</w:t>
      </w:r>
      <w:r w:rsidR="008A1DE1" w:rsidRPr="008A1DE1">
        <w:rPr>
          <w:rFonts w:asciiTheme="minorEastAsia" w:hAnsiTheme="minorEastAsia" w:hint="eastAsia"/>
          <w:sz w:val="28"/>
          <w:szCs w:val="28"/>
        </w:rPr>
        <w:t>，</w:t>
      </w:r>
      <w:r w:rsidR="008A1DE1" w:rsidRPr="008A1DE1">
        <w:rPr>
          <w:rFonts w:asciiTheme="minorEastAsia" w:hAnsiTheme="minorEastAsia"/>
          <w:sz w:val="28"/>
          <w:szCs w:val="28"/>
        </w:rPr>
        <w:t>落实率</w:t>
      </w:r>
      <w:r w:rsidR="008A1DE1" w:rsidRPr="008A1DE1">
        <w:rPr>
          <w:rFonts w:asciiTheme="minorEastAsia" w:hAnsiTheme="minorEastAsia" w:hint="eastAsia"/>
          <w:sz w:val="28"/>
          <w:szCs w:val="28"/>
        </w:rPr>
        <w:t>最高的是运动训练</w:t>
      </w:r>
      <w:r>
        <w:rPr>
          <w:rFonts w:asciiTheme="minorEastAsia" w:hAnsiTheme="minorEastAsia" w:hint="eastAsia"/>
          <w:sz w:val="28"/>
          <w:szCs w:val="28"/>
        </w:rPr>
        <w:t>专业</w:t>
      </w:r>
      <w:r w:rsidR="008A1DE1" w:rsidRPr="008A1DE1">
        <w:rPr>
          <w:rFonts w:asciiTheme="minorEastAsia" w:hAnsiTheme="minorEastAsia" w:hint="eastAsia"/>
          <w:sz w:val="28"/>
          <w:szCs w:val="28"/>
        </w:rPr>
        <w:t>，</w:t>
      </w:r>
      <w:r w:rsidR="008A1DE1" w:rsidRPr="008A1DE1">
        <w:rPr>
          <w:rFonts w:asciiTheme="minorEastAsia" w:hAnsiTheme="minorEastAsia"/>
          <w:sz w:val="28"/>
          <w:szCs w:val="28"/>
        </w:rPr>
        <w:t>落实率为95.65%。</w:t>
      </w:r>
      <w:r>
        <w:rPr>
          <w:rFonts w:asciiTheme="minorEastAsia" w:hAnsiTheme="minorEastAsia"/>
          <w:sz w:val="28"/>
          <w:szCs w:val="28"/>
        </w:rPr>
        <w:t>其他专业就业率</w:t>
      </w:r>
      <w:r w:rsidR="008A1DE1" w:rsidRPr="008A1DE1">
        <w:rPr>
          <w:rFonts w:asciiTheme="minorEastAsia" w:hAnsiTheme="minorEastAsia" w:hint="eastAsia"/>
          <w:sz w:val="28"/>
          <w:szCs w:val="28"/>
        </w:rPr>
        <w:t>详见下表。</w:t>
      </w:r>
    </w:p>
    <w:tbl>
      <w:tblPr>
        <w:tblStyle w:val="4-615"/>
        <w:tblW w:w="5775" w:type="dxa"/>
        <w:tblLook w:val="04A0" w:firstRow="1" w:lastRow="0" w:firstColumn="1" w:lastColumn="0" w:noHBand="0" w:noVBand="1"/>
      </w:tblPr>
      <w:tblGrid>
        <w:gridCol w:w="1716"/>
        <w:gridCol w:w="1353"/>
        <w:gridCol w:w="1353"/>
        <w:gridCol w:w="1353"/>
      </w:tblGrid>
      <w:tr w:rsidR="008A1DE1" w:rsidRPr="008A1DE1" w:rsidTr="008A1DE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rsidR="008A1DE1" w:rsidRPr="008A1DE1" w:rsidRDefault="008A1DE1" w:rsidP="008A1DE1">
            <w:pPr>
              <w:widowControl/>
              <w:jc w:val="center"/>
              <w:rPr>
                <w:rFonts w:ascii="宋体" w:eastAsia="宋体" w:hAnsi="宋体" w:cs="宋体"/>
                <w:sz w:val="20"/>
              </w:rPr>
            </w:pPr>
            <w:r w:rsidRPr="008A1DE1">
              <w:rPr>
                <w:rFonts w:ascii="宋体" w:eastAsia="宋体" w:hAnsi="宋体" w:cs="宋体" w:hint="eastAsia"/>
                <w:sz w:val="20"/>
              </w:rPr>
              <w:t>专业</w:t>
            </w:r>
          </w:p>
        </w:tc>
        <w:tc>
          <w:tcPr>
            <w:tcW w:w="1353"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rsidR="008A1DE1" w:rsidRPr="008A1DE1" w:rsidRDefault="008A1DE1" w:rsidP="008A1DE1">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rPr>
            </w:pPr>
            <w:r w:rsidRPr="008A1DE1">
              <w:rPr>
                <w:rFonts w:ascii="宋体" w:eastAsia="宋体" w:hAnsi="宋体" w:cs="宋体" w:hint="eastAsia"/>
                <w:sz w:val="20"/>
              </w:rPr>
              <w:t>毕业生数</w:t>
            </w:r>
          </w:p>
        </w:tc>
        <w:tc>
          <w:tcPr>
            <w:tcW w:w="1353"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rsidR="008A1DE1" w:rsidRPr="008A1DE1" w:rsidRDefault="008A1DE1" w:rsidP="008A1DE1">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rPr>
            </w:pPr>
            <w:r w:rsidRPr="008A1DE1">
              <w:rPr>
                <w:rFonts w:ascii="宋体" w:eastAsia="宋体" w:hAnsi="宋体" w:cs="宋体" w:hint="eastAsia"/>
                <w:sz w:val="20"/>
              </w:rPr>
              <w:t>就业数</w:t>
            </w:r>
          </w:p>
        </w:tc>
        <w:tc>
          <w:tcPr>
            <w:tcW w:w="1353"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rsidR="008A1DE1" w:rsidRPr="008A1DE1" w:rsidRDefault="008A1DE1" w:rsidP="008A1DE1">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rPr>
            </w:pPr>
            <w:r w:rsidRPr="008A1DE1">
              <w:rPr>
                <w:rFonts w:ascii="宋体" w:eastAsia="宋体" w:hAnsi="宋体" w:cs="宋体"/>
                <w:sz w:val="20"/>
              </w:rPr>
              <w:t>落实率</w:t>
            </w:r>
          </w:p>
        </w:tc>
      </w:tr>
      <w:tr w:rsidR="008A1DE1" w:rsidRPr="008A1DE1" w:rsidTr="008A1DE1">
        <w:trPr>
          <w:trHeight w:val="270"/>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rPr>
                <w:rFonts w:ascii="宋体" w:eastAsia="宋体" w:hAnsi="宋体" w:cs="宋体"/>
                <w:sz w:val="20"/>
              </w:rPr>
            </w:pPr>
            <w:r w:rsidRPr="008A1DE1">
              <w:rPr>
                <w:rFonts w:ascii="宋体" w:eastAsia="宋体" w:hAnsi="宋体" w:cs="宋体" w:hint="eastAsia"/>
                <w:sz w:val="20"/>
              </w:rPr>
              <w:t>休闲体育</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sz w:val="20"/>
                <w:szCs w:val="21"/>
              </w:rPr>
              <w:t>11</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sz w:val="20"/>
                <w:szCs w:val="21"/>
              </w:rPr>
              <w:t>5</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sz w:val="20"/>
                <w:szCs w:val="21"/>
              </w:rPr>
              <w:t>45.45%</w:t>
            </w:r>
          </w:p>
        </w:tc>
      </w:tr>
      <w:tr w:rsidR="008A1DE1" w:rsidRPr="008A1DE1" w:rsidTr="008A1DE1">
        <w:trPr>
          <w:trHeight w:val="270"/>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rPr>
                <w:rFonts w:ascii="宋体" w:eastAsia="宋体" w:hAnsi="宋体" w:cs="宋体"/>
                <w:sz w:val="20"/>
              </w:rPr>
            </w:pPr>
            <w:r w:rsidRPr="008A1DE1">
              <w:rPr>
                <w:rFonts w:ascii="宋体" w:eastAsia="宋体" w:hAnsi="宋体" w:cs="宋体" w:hint="eastAsia"/>
                <w:sz w:val="20"/>
              </w:rPr>
              <w:t>健身指导与管理</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sz w:val="20"/>
                <w:szCs w:val="21"/>
              </w:rPr>
              <w:t>15</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sz w:val="20"/>
                <w:szCs w:val="21"/>
              </w:rPr>
              <w:t>14</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sz w:val="20"/>
                <w:szCs w:val="21"/>
              </w:rPr>
              <w:t>93.33%</w:t>
            </w:r>
          </w:p>
        </w:tc>
      </w:tr>
      <w:tr w:rsidR="008A1DE1" w:rsidRPr="008A1DE1" w:rsidTr="008A1DE1">
        <w:trPr>
          <w:trHeight w:val="270"/>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rPr>
                <w:rFonts w:ascii="宋体" w:eastAsia="宋体" w:hAnsi="宋体" w:cs="宋体"/>
                <w:sz w:val="20"/>
              </w:rPr>
            </w:pPr>
            <w:r w:rsidRPr="008A1DE1">
              <w:rPr>
                <w:rFonts w:ascii="宋体" w:eastAsia="宋体" w:hAnsi="宋体" w:cs="宋体" w:hint="eastAsia"/>
                <w:sz w:val="20"/>
              </w:rPr>
              <w:t>运动训练</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sz w:val="20"/>
                <w:szCs w:val="21"/>
              </w:rPr>
              <w:t>46</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sz w:val="20"/>
                <w:szCs w:val="21"/>
              </w:rPr>
              <w:t>44</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sz w:val="20"/>
                <w:szCs w:val="21"/>
              </w:rPr>
              <w:t>95.65%</w:t>
            </w:r>
          </w:p>
        </w:tc>
      </w:tr>
      <w:tr w:rsidR="008A1DE1" w:rsidRPr="008A1DE1" w:rsidTr="008A1DE1">
        <w:trPr>
          <w:trHeight w:val="270"/>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rPr>
                <w:rFonts w:ascii="宋体" w:eastAsia="宋体" w:hAnsi="宋体" w:cs="宋体"/>
                <w:sz w:val="20"/>
              </w:rPr>
            </w:pPr>
            <w:r w:rsidRPr="008A1DE1">
              <w:rPr>
                <w:rFonts w:ascii="宋体" w:eastAsia="宋体" w:hAnsi="宋体" w:cs="宋体" w:hint="eastAsia"/>
                <w:sz w:val="20"/>
              </w:rPr>
              <w:t>体育运营与管理</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sz w:val="20"/>
                <w:szCs w:val="21"/>
              </w:rPr>
              <w:t>12</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sz w:val="20"/>
                <w:szCs w:val="21"/>
              </w:rPr>
              <w:t>8</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sz w:val="20"/>
                <w:szCs w:val="21"/>
              </w:rPr>
              <w:t>66.67%</w:t>
            </w:r>
          </w:p>
        </w:tc>
      </w:tr>
      <w:tr w:rsidR="008A1DE1" w:rsidRPr="008A1DE1" w:rsidTr="008A1DE1">
        <w:trPr>
          <w:trHeight w:val="270"/>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rPr>
                <w:rFonts w:ascii="宋体" w:eastAsia="宋体" w:hAnsi="宋体" w:cs="宋体"/>
                <w:sz w:val="20"/>
              </w:rPr>
            </w:pPr>
            <w:r w:rsidRPr="008A1DE1">
              <w:rPr>
                <w:rFonts w:ascii="宋体" w:eastAsia="宋体" w:hAnsi="宋体" w:cs="宋体" w:hint="eastAsia"/>
                <w:sz w:val="20"/>
              </w:rPr>
              <w:t>社会体育</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sz w:val="20"/>
                <w:szCs w:val="21"/>
              </w:rPr>
              <w:t>18</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sz w:val="20"/>
                <w:szCs w:val="21"/>
              </w:rPr>
              <w:t>17</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sz w:val="20"/>
                <w:szCs w:val="21"/>
              </w:rPr>
              <w:t>94.44%</w:t>
            </w:r>
          </w:p>
        </w:tc>
      </w:tr>
      <w:tr w:rsidR="008A1DE1" w:rsidRPr="008A1DE1" w:rsidTr="008A1DE1">
        <w:trPr>
          <w:trHeight w:val="270"/>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rPr>
                <w:rFonts w:ascii="宋体" w:eastAsia="宋体" w:hAnsi="宋体" w:cs="宋体"/>
                <w:sz w:val="20"/>
              </w:rPr>
            </w:pPr>
            <w:r w:rsidRPr="008A1DE1">
              <w:rPr>
                <w:rFonts w:ascii="宋体" w:eastAsia="宋体" w:hAnsi="宋体" w:cs="宋体" w:hint="eastAsia"/>
                <w:sz w:val="20"/>
              </w:rPr>
              <w:t>新闻采编与制作</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sz w:val="20"/>
                <w:szCs w:val="21"/>
              </w:rPr>
              <w:t>11</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sz w:val="20"/>
                <w:szCs w:val="21"/>
              </w:rPr>
              <w:t>7</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sz w:val="20"/>
                <w:szCs w:val="21"/>
              </w:rPr>
              <w:t>63.64%</w:t>
            </w:r>
          </w:p>
        </w:tc>
      </w:tr>
      <w:tr w:rsidR="008A1DE1" w:rsidRPr="008A1DE1" w:rsidTr="008A1DE1">
        <w:trPr>
          <w:trHeight w:val="270"/>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rPr>
                <w:rFonts w:ascii="宋体" w:eastAsia="宋体" w:hAnsi="宋体" w:cs="宋体"/>
                <w:sz w:val="20"/>
              </w:rPr>
            </w:pPr>
            <w:r w:rsidRPr="008A1DE1">
              <w:rPr>
                <w:rFonts w:ascii="宋体" w:eastAsia="宋体" w:hAnsi="宋体" w:cs="宋体" w:hint="eastAsia"/>
                <w:sz w:val="20"/>
              </w:rPr>
              <w:lastRenderedPageBreak/>
              <w:t>体育保健与康复</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sz w:val="20"/>
                <w:szCs w:val="21"/>
              </w:rPr>
              <w:t>10</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sz w:val="20"/>
                <w:szCs w:val="21"/>
              </w:rPr>
              <w:t>8</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sz w:val="20"/>
                <w:szCs w:val="21"/>
              </w:rPr>
              <w:t>80.00%</w:t>
            </w:r>
          </w:p>
        </w:tc>
      </w:tr>
      <w:tr w:rsidR="008A1DE1" w:rsidRPr="008A1DE1" w:rsidTr="008A1DE1">
        <w:trPr>
          <w:trHeight w:val="270"/>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rPr>
                <w:rFonts w:ascii="宋体" w:eastAsia="宋体" w:hAnsi="宋体" w:cs="宋体"/>
                <w:sz w:val="20"/>
              </w:rPr>
            </w:pPr>
            <w:r w:rsidRPr="008A1DE1">
              <w:rPr>
                <w:rFonts w:ascii="宋体" w:eastAsia="宋体" w:hAnsi="宋体" w:cs="宋体" w:hint="eastAsia"/>
                <w:sz w:val="20"/>
              </w:rPr>
              <w:t>合计</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sz w:val="20"/>
                <w:szCs w:val="21"/>
              </w:rPr>
              <w:t>123</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sz w:val="20"/>
                <w:szCs w:val="21"/>
              </w:rPr>
              <w:t>103</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DE1" w:rsidRPr="008A1DE1" w:rsidRDefault="008A1DE1" w:rsidP="008A1DE1">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8A1DE1">
              <w:rPr>
                <w:rFonts w:ascii="Helvetica" w:eastAsia="宋体" w:hAnsi="Helvetica" w:cs="宋体"/>
                <w:sz w:val="20"/>
                <w:szCs w:val="21"/>
              </w:rPr>
              <w:t>83.74%</w:t>
            </w:r>
          </w:p>
        </w:tc>
      </w:tr>
    </w:tbl>
    <w:p w:rsidR="008A1DE1" w:rsidRDefault="008A1DE1" w:rsidP="008A1DE1">
      <w:pPr>
        <w:jc w:val="left"/>
        <w:rPr>
          <w:rFonts w:asciiTheme="minorEastAsia" w:hAnsiTheme="minorEastAsia"/>
          <w:b/>
          <w:sz w:val="28"/>
          <w:szCs w:val="28"/>
        </w:rPr>
      </w:pPr>
      <w:r>
        <w:rPr>
          <w:rFonts w:asciiTheme="minorEastAsia" w:hAnsiTheme="minorEastAsia" w:hint="eastAsia"/>
          <w:b/>
          <w:sz w:val="28"/>
          <w:szCs w:val="28"/>
        </w:rPr>
        <w:t>二、</w:t>
      </w:r>
      <w:r w:rsidRPr="008A1DE1">
        <w:rPr>
          <w:rFonts w:asciiTheme="minorEastAsia" w:hAnsiTheme="minorEastAsia" w:hint="eastAsia"/>
          <w:b/>
          <w:sz w:val="28"/>
          <w:szCs w:val="28"/>
        </w:rPr>
        <w:t>毕业生就业特征分析</w:t>
      </w:r>
    </w:p>
    <w:p w:rsidR="008A1DE1" w:rsidRPr="008A1DE1" w:rsidRDefault="008A1DE1" w:rsidP="008A1DE1">
      <w:pPr>
        <w:jc w:val="left"/>
        <w:rPr>
          <w:rFonts w:asciiTheme="minorEastAsia" w:hAnsiTheme="minorEastAsia"/>
          <w:b/>
          <w:sz w:val="28"/>
          <w:szCs w:val="28"/>
        </w:rPr>
      </w:pPr>
      <w:r>
        <w:rPr>
          <w:rFonts w:asciiTheme="minorEastAsia" w:hAnsiTheme="minorEastAsia" w:hint="eastAsia"/>
          <w:b/>
          <w:sz w:val="28"/>
          <w:szCs w:val="28"/>
        </w:rPr>
        <w:t>2</w:t>
      </w:r>
      <w:r>
        <w:rPr>
          <w:rFonts w:asciiTheme="minorEastAsia" w:hAnsiTheme="minorEastAsia"/>
          <w:b/>
          <w:sz w:val="28"/>
          <w:szCs w:val="28"/>
        </w:rPr>
        <w:t>.1</w:t>
      </w:r>
      <w:r w:rsidRPr="008A1DE1">
        <w:rPr>
          <w:rFonts w:asciiTheme="minorEastAsia" w:hAnsiTheme="minorEastAsia"/>
          <w:b/>
          <w:sz w:val="28"/>
          <w:szCs w:val="28"/>
        </w:rPr>
        <w:t xml:space="preserve">毕业生就业行业分布 </w:t>
      </w:r>
    </w:p>
    <w:p w:rsidR="008A1DE1" w:rsidRDefault="00756D8E" w:rsidP="008A1DE1">
      <w:pPr>
        <w:ind w:firstLineChars="200" w:firstLine="560"/>
        <w:jc w:val="left"/>
        <w:rPr>
          <w:rFonts w:asciiTheme="minorEastAsia" w:hAnsiTheme="minorEastAsia"/>
          <w:sz w:val="28"/>
          <w:szCs w:val="28"/>
        </w:rPr>
      </w:pPr>
      <w:r>
        <w:rPr>
          <w:rFonts w:asciiTheme="minorEastAsia" w:hAnsiTheme="minorEastAsia"/>
          <w:sz w:val="28"/>
          <w:szCs w:val="28"/>
        </w:rPr>
        <w:t>学院</w:t>
      </w:r>
      <w:r w:rsidR="008A1DE1" w:rsidRPr="008A1DE1">
        <w:rPr>
          <w:rFonts w:asciiTheme="minorEastAsia" w:hAnsiTheme="minorEastAsia"/>
          <w:sz w:val="28"/>
          <w:szCs w:val="28"/>
        </w:rPr>
        <w:t>2021届毕业生行业布局主要流向了</w:t>
      </w:r>
      <w:r w:rsidR="008A1DE1" w:rsidRPr="008A1DE1">
        <w:rPr>
          <w:rFonts w:asciiTheme="minorEastAsia" w:hAnsiTheme="minorEastAsia" w:hint="eastAsia"/>
          <w:sz w:val="28"/>
          <w:szCs w:val="28"/>
        </w:rPr>
        <w:t>“文化、体育和娱乐业”占比为36.67%；“教育”</w:t>
      </w:r>
      <w:r w:rsidR="008A1DE1" w:rsidRPr="008A1DE1">
        <w:rPr>
          <w:rFonts w:asciiTheme="minorEastAsia" w:hAnsiTheme="minorEastAsia"/>
          <w:sz w:val="28"/>
          <w:szCs w:val="28"/>
        </w:rPr>
        <w:t>占比为</w:t>
      </w:r>
      <w:r w:rsidR="008A1DE1" w:rsidRPr="008A1DE1">
        <w:rPr>
          <w:rFonts w:asciiTheme="minorEastAsia" w:hAnsiTheme="minorEastAsia" w:hint="eastAsia"/>
          <w:sz w:val="28"/>
          <w:szCs w:val="28"/>
        </w:rPr>
        <w:t>21.67%；“批发和零售业”</w:t>
      </w:r>
      <w:r w:rsidR="008A1DE1" w:rsidRPr="008A1DE1">
        <w:rPr>
          <w:rFonts w:asciiTheme="minorEastAsia" w:hAnsiTheme="minorEastAsia"/>
          <w:sz w:val="28"/>
          <w:szCs w:val="28"/>
        </w:rPr>
        <w:t>占比为</w:t>
      </w:r>
      <w:r w:rsidR="008A1DE1" w:rsidRPr="008A1DE1">
        <w:rPr>
          <w:rFonts w:asciiTheme="minorEastAsia" w:hAnsiTheme="minorEastAsia" w:hint="eastAsia"/>
          <w:sz w:val="28"/>
          <w:szCs w:val="28"/>
        </w:rPr>
        <w:t>11.67%。</w:t>
      </w:r>
    </w:p>
    <w:tbl>
      <w:tblPr>
        <w:tblStyle w:val="4-61"/>
        <w:tblW w:w="5000" w:type="pct"/>
        <w:tblLook w:val="04A0" w:firstRow="1" w:lastRow="0" w:firstColumn="1" w:lastColumn="0" w:noHBand="0" w:noVBand="1"/>
      </w:tblPr>
      <w:tblGrid>
        <w:gridCol w:w="3256"/>
        <w:gridCol w:w="2592"/>
        <w:gridCol w:w="2782"/>
      </w:tblGrid>
      <w:tr w:rsidR="008A1DE1" w:rsidTr="00A52194">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886"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8A1DE1" w:rsidRDefault="008A1DE1" w:rsidP="00D70192">
            <w:pPr>
              <w:spacing w:line="300" w:lineRule="auto"/>
              <w:jc w:val="center"/>
              <w:rPr>
                <w:rFonts w:ascii="宋体" w:hAnsi="宋体" w:cs="宋体"/>
                <w:b w:val="0"/>
                <w:bCs w:val="0"/>
                <w:sz w:val="20"/>
              </w:rPr>
            </w:pPr>
            <w:r>
              <w:rPr>
                <w:rFonts w:ascii="宋体" w:hAnsi="宋体" w:cs="宋体" w:hint="eastAsia"/>
                <w:color w:val="auto"/>
                <w:sz w:val="20"/>
              </w:rPr>
              <w:t>就业行业</w:t>
            </w:r>
          </w:p>
        </w:tc>
        <w:tc>
          <w:tcPr>
            <w:tcW w:w="1502"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8A1DE1" w:rsidRDefault="008A1DE1" w:rsidP="00D70192">
            <w:pPr>
              <w:spacing w:line="300" w:lineRule="auto"/>
              <w:jc w:val="center"/>
              <w:cnfStyle w:val="100000000000" w:firstRow="1" w:lastRow="0" w:firstColumn="0" w:lastColumn="0" w:oddVBand="0" w:evenVBand="0" w:oddHBand="0" w:evenHBand="0" w:firstRowFirstColumn="0" w:firstRowLastColumn="0" w:lastRowFirstColumn="0" w:lastRowLastColumn="0"/>
              <w:rPr>
                <w:rFonts w:ascii="宋体" w:hAnsi="宋体" w:cs="宋体"/>
                <w:b w:val="0"/>
                <w:bCs w:val="0"/>
                <w:sz w:val="20"/>
              </w:rPr>
            </w:pPr>
            <w:r>
              <w:rPr>
                <w:rFonts w:ascii="宋体" w:hAnsi="宋体" w:cs="宋体" w:hint="eastAsia"/>
                <w:color w:val="auto"/>
                <w:sz w:val="20"/>
              </w:rPr>
              <w:t>就业人数</w:t>
            </w:r>
          </w:p>
        </w:tc>
        <w:tc>
          <w:tcPr>
            <w:tcW w:w="1612"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8A1DE1" w:rsidRDefault="008A1DE1" w:rsidP="00D70192">
            <w:pPr>
              <w:spacing w:line="300" w:lineRule="auto"/>
              <w:jc w:val="center"/>
              <w:cnfStyle w:val="100000000000" w:firstRow="1" w:lastRow="0" w:firstColumn="0" w:lastColumn="0" w:oddVBand="0" w:evenVBand="0" w:oddHBand="0" w:evenHBand="0" w:firstRowFirstColumn="0" w:firstRowLastColumn="0" w:lastRowFirstColumn="0" w:lastRowLastColumn="0"/>
              <w:rPr>
                <w:rFonts w:ascii="宋体" w:hAnsi="宋体" w:cs="宋体"/>
                <w:b w:val="0"/>
                <w:bCs w:val="0"/>
                <w:sz w:val="20"/>
              </w:rPr>
            </w:pPr>
            <w:r>
              <w:rPr>
                <w:rFonts w:ascii="宋体" w:hAnsi="宋体" w:cs="宋体" w:hint="eastAsia"/>
                <w:color w:val="auto"/>
                <w:sz w:val="20"/>
              </w:rPr>
              <w:t>占比</w:t>
            </w:r>
          </w:p>
        </w:tc>
      </w:tr>
      <w:tr w:rsidR="008A1DE1" w:rsidTr="00A52194">
        <w:trPr>
          <w:trHeight w:val="257"/>
        </w:trPr>
        <w:tc>
          <w:tcPr>
            <w:cnfStyle w:val="001000000000" w:firstRow="0" w:lastRow="0" w:firstColumn="1" w:lastColumn="0" w:oddVBand="0" w:evenVBand="0" w:oddHBand="0" w:evenHBand="0" w:firstRowFirstColumn="0" w:firstRowLastColumn="0" w:lastRowFirstColumn="0" w:lastRowLastColumn="0"/>
            <w:tcW w:w="18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rPr>
                <w:rFonts w:cs="Times New Roman"/>
                <w:b w:val="0"/>
                <w:bCs w:val="0"/>
                <w:sz w:val="20"/>
              </w:rPr>
            </w:pPr>
            <w:r>
              <w:rPr>
                <w:rFonts w:cs="Times New Roman" w:hint="eastAsia"/>
                <w:sz w:val="20"/>
              </w:rPr>
              <w:t>文化、体育和娱乐业</w:t>
            </w:r>
          </w:p>
        </w:tc>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22</w:t>
            </w:r>
          </w:p>
        </w:tc>
        <w:tc>
          <w:tcPr>
            <w:tcW w:w="1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36.67%</w:t>
            </w:r>
          </w:p>
        </w:tc>
      </w:tr>
      <w:tr w:rsidR="008A1DE1" w:rsidTr="00A52194">
        <w:trPr>
          <w:trHeight w:val="257"/>
        </w:trPr>
        <w:tc>
          <w:tcPr>
            <w:cnfStyle w:val="001000000000" w:firstRow="0" w:lastRow="0" w:firstColumn="1" w:lastColumn="0" w:oddVBand="0" w:evenVBand="0" w:oddHBand="0" w:evenHBand="0" w:firstRowFirstColumn="0" w:firstRowLastColumn="0" w:lastRowFirstColumn="0" w:lastRowLastColumn="0"/>
            <w:tcW w:w="18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rPr>
                <w:rFonts w:cs="Times New Roman"/>
                <w:b w:val="0"/>
                <w:bCs w:val="0"/>
                <w:sz w:val="20"/>
              </w:rPr>
            </w:pPr>
            <w:r>
              <w:rPr>
                <w:rFonts w:cs="Times New Roman" w:hint="eastAsia"/>
                <w:sz w:val="20"/>
              </w:rPr>
              <w:t>教育</w:t>
            </w:r>
          </w:p>
        </w:tc>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13</w:t>
            </w:r>
          </w:p>
        </w:tc>
        <w:tc>
          <w:tcPr>
            <w:tcW w:w="1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21.67%</w:t>
            </w:r>
          </w:p>
        </w:tc>
      </w:tr>
      <w:tr w:rsidR="008A1DE1" w:rsidTr="00A52194">
        <w:trPr>
          <w:trHeight w:val="257"/>
        </w:trPr>
        <w:tc>
          <w:tcPr>
            <w:cnfStyle w:val="001000000000" w:firstRow="0" w:lastRow="0" w:firstColumn="1" w:lastColumn="0" w:oddVBand="0" w:evenVBand="0" w:oddHBand="0" w:evenHBand="0" w:firstRowFirstColumn="0" w:firstRowLastColumn="0" w:lastRowFirstColumn="0" w:lastRowLastColumn="0"/>
            <w:tcW w:w="18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rPr>
                <w:rFonts w:cs="Times New Roman"/>
                <w:b w:val="0"/>
                <w:bCs w:val="0"/>
                <w:sz w:val="20"/>
              </w:rPr>
            </w:pPr>
            <w:r>
              <w:rPr>
                <w:rFonts w:cs="Times New Roman" w:hint="eastAsia"/>
                <w:sz w:val="20"/>
              </w:rPr>
              <w:t>批发和零售业</w:t>
            </w:r>
          </w:p>
        </w:tc>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7</w:t>
            </w:r>
          </w:p>
        </w:tc>
        <w:tc>
          <w:tcPr>
            <w:tcW w:w="1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11.67%</w:t>
            </w:r>
          </w:p>
        </w:tc>
      </w:tr>
      <w:tr w:rsidR="008A1DE1" w:rsidTr="00A52194">
        <w:trPr>
          <w:trHeight w:val="257"/>
        </w:trPr>
        <w:tc>
          <w:tcPr>
            <w:cnfStyle w:val="001000000000" w:firstRow="0" w:lastRow="0" w:firstColumn="1" w:lastColumn="0" w:oddVBand="0" w:evenVBand="0" w:oddHBand="0" w:evenHBand="0" w:firstRowFirstColumn="0" w:firstRowLastColumn="0" w:lastRowFirstColumn="0" w:lastRowLastColumn="0"/>
            <w:tcW w:w="18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rPr>
                <w:rFonts w:cs="Times New Roman"/>
                <w:b w:val="0"/>
                <w:bCs w:val="0"/>
                <w:sz w:val="20"/>
              </w:rPr>
            </w:pPr>
            <w:r>
              <w:rPr>
                <w:rFonts w:cs="Times New Roman" w:hint="eastAsia"/>
                <w:sz w:val="20"/>
              </w:rPr>
              <w:t>住宿和餐饮业</w:t>
            </w:r>
          </w:p>
        </w:tc>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4</w:t>
            </w:r>
          </w:p>
        </w:tc>
        <w:tc>
          <w:tcPr>
            <w:tcW w:w="1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6.67%</w:t>
            </w:r>
          </w:p>
        </w:tc>
      </w:tr>
      <w:tr w:rsidR="008A1DE1" w:rsidTr="00A52194">
        <w:trPr>
          <w:trHeight w:val="257"/>
        </w:trPr>
        <w:tc>
          <w:tcPr>
            <w:cnfStyle w:val="001000000000" w:firstRow="0" w:lastRow="0" w:firstColumn="1" w:lastColumn="0" w:oddVBand="0" w:evenVBand="0" w:oddHBand="0" w:evenHBand="0" w:firstRowFirstColumn="0" w:firstRowLastColumn="0" w:lastRowFirstColumn="0" w:lastRowLastColumn="0"/>
            <w:tcW w:w="18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rPr>
                <w:rFonts w:cs="Times New Roman"/>
                <w:b w:val="0"/>
                <w:bCs w:val="0"/>
                <w:sz w:val="20"/>
              </w:rPr>
            </w:pPr>
            <w:r>
              <w:rPr>
                <w:rFonts w:cs="Times New Roman" w:hint="eastAsia"/>
                <w:sz w:val="20"/>
              </w:rPr>
              <w:t>制造业</w:t>
            </w:r>
          </w:p>
        </w:tc>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3</w:t>
            </w:r>
          </w:p>
        </w:tc>
        <w:tc>
          <w:tcPr>
            <w:tcW w:w="1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5.00%</w:t>
            </w:r>
          </w:p>
        </w:tc>
      </w:tr>
      <w:tr w:rsidR="008A1DE1" w:rsidTr="00A52194">
        <w:trPr>
          <w:trHeight w:val="257"/>
        </w:trPr>
        <w:tc>
          <w:tcPr>
            <w:cnfStyle w:val="001000000000" w:firstRow="0" w:lastRow="0" w:firstColumn="1" w:lastColumn="0" w:oddVBand="0" w:evenVBand="0" w:oddHBand="0" w:evenHBand="0" w:firstRowFirstColumn="0" w:firstRowLastColumn="0" w:lastRowFirstColumn="0" w:lastRowLastColumn="0"/>
            <w:tcW w:w="18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rPr>
                <w:rFonts w:cs="Times New Roman"/>
                <w:b w:val="0"/>
                <w:bCs w:val="0"/>
                <w:sz w:val="20"/>
              </w:rPr>
            </w:pPr>
            <w:r>
              <w:rPr>
                <w:rFonts w:cs="Times New Roman" w:hint="eastAsia"/>
                <w:sz w:val="20"/>
              </w:rPr>
              <w:t>租赁和商务服务业</w:t>
            </w:r>
          </w:p>
        </w:tc>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3</w:t>
            </w:r>
          </w:p>
        </w:tc>
        <w:tc>
          <w:tcPr>
            <w:tcW w:w="1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5.00%</w:t>
            </w:r>
          </w:p>
        </w:tc>
      </w:tr>
      <w:tr w:rsidR="008A1DE1" w:rsidTr="00A52194">
        <w:trPr>
          <w:trHeight w:val="257"/>
        </w:trPr>
        <w:tc>
          <w:tcPr>
            <w:cnfStyle w:val="001000000000" w:firstRow="0" w:lastRow="0" w:firstColumn="1" w:lastColumn="0" w:oddVBand="0" w:evenVBand="0" w:oddHBand="0" w:evenHBand="0" w:firstRowFirstColumn="0" w:firstRowLastColumn="0" w:lastRowFirstColumn="0" w:lastRowLastColumn="0"/>
            <w:tcW w:w="18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rPr>
                <w:rFonts w:cs="Times New Roman"/>
                <w:b w:val="0"/>
                <w:bCs w:val="0"/>
                <w:sz w:val="20"/>
              </w:rPr>
            </w:pPr>
            <w:r>
              <w:rPr>
                <w:rFonts w:cs="Times New Roman" w:hint="eastAsia"/>
                <w:sz w:val="20"/>
              </w:rPr>
              <w:t>信息传输、软件和信息技术服务业</w:t>
            </w:r>
          </w:p>
        </w:tc>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3</w:t>
            </w:r>
          </w:p>
        </w:tc>
        <w:tc>
          <w:tcPr>
            <w:tcW w:w="1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5.00%</w:t>
            </w:r>
          </w:p>
        </w:tc>
      </w:tr>
      <w:tr w:rsidR="008A1DE1" w:rsidTr="00A52194">
        <w:trPr>
          <w:trHeight w:val="257"/>
        </w:trPr>
        <w:tc>
          <w:tcPr>
            <w:cnfStyle w:val="001000000000" w:firstRow="0" w:lastRow="0" w:firstColumn="1" w:lastColumn="0" w:oddVBand="0" w:evenVBand="0" w:oddHBand="0" w:evenHBand="0" w:firstRowFirstColumn="0" w:firstRowLastColumn="0" w:lastRowFirstColumn="0" w:lastRowLastColumn="0"/>
            <w:tcW w:w="18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rPr>
                <w:rFonts w:cs="Times New Roman"/>
                <w:b w:val="0"/>
                <w:bCs w:val="0"/>
                <w:sz w:val="20"/>
              </w:rPr>
            </w:pPr>
            <w:r>
              <w:rPr>
                <w:rFonts w:cs="Times New Roman" w:hint="eastAsia"/>
                <w:sz w:val="20"/>
              </w:rPr>
              <w:t>农、林、牧、渔业</w:t>
            </w:r>
          </w:p>
        </w:tc>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2</w:t>
            </w:r>
          </w:p>
        </w:tc>
        <w:tc>
          <w:tcPr>
            <w:tcW w:w="1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3.33%</w:t>
            </w:r>
          </w:p>
        </w:tc>
      </w:tr>
      <w:tr w:rsidR="008A1DE1" w:rsidTr="00A52194">
        <w:trPr>
          <w:trHeight w:val="257"/>
        </w:trPr>
        <w:tc>
          <w:tcPr>
            <w:cnfStyle w:val="001000000000" w:firstRow="0" w:lastRow="0" w:firstColumn="1" w:lastColumn="0" w:oddVBand="0" w:evenVBand="0" w:oddHBand="0" w:evenHBand="0" w:firstRowFirstColumn="0" w:firstRowLastColumn="0" w:lastRowFirstColumn="0" w:lastRowLastColumn="0"/>
            <w:tcW w:w="18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rPr>
                <w:rFonts w:cs="Times New Roman"/>
                <w:b w:val="0"/>
                <w:bCs w:val="0"/>
                <w:sz w:val="20"/>
              </w:rPr>
            </w:pPr>
            <w:r>
              <w:rPr>
                <w:rFonts w:cs="Times New Roman" w:hint="eastAsia"/>
                <w:sz w:val="20"/>
              </w:rPr>
              <w:t>建筑业</w:t>
            </w:r>
          </w:p>
        </w:tc>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1</w:t>
            </w:r>
          </w:p>
        </w:tc>
        <w:tc>
          <w:tcPr>
            <w:tcW w:w="1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1.67%</w:t>
            </w:r>
          </w:p>
        </w:tc>
      </w:tr>
      <w:tr w:rsidR="008A1DE1" w:rsidTr="00A52194">
        <w:trPr>
          <w:trHeight w:val="257"/>
        </w:trPr>
        <w:tc>
          <w:tcPr>
            <w:cnfStyle w:val="001000000000" w:firstRow="0" w:lastRow="0" w:firstColumn="1" w:lastColumn="0" w:oddVBand="0" w:evenVBand="0" w:oddHBand="0" w:evenHBand="0" w:firstRowFirstColumn="0" w:firstRowLastColumn="0" w:lastRowFirstColumn="0" w:lastRowLastColumn="0"/>
            <w:tcW w:w="18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rPr>
                <w:rFonts w:cs="Times New Roman"/>
                <w:b w:val="0"/>
                <w:bCs w:val="0"/>
                <w:sz w:val="20"/>
              </w:rPr>
            </w:pPr>
            <w:r>
              <w:rPr>
                <w:rFonts w:cs="Times New Roman" w:hint="eastAsia"/>
                <w:sz w:val="20"/>
              </w:rPr>
              <w:t>电力、热力、燃气及水生产和供应业</w:t>
            </w:r>
          </w:p>
        </w:tc>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1</w:t>
            </w:r>
          </w:p>
        </w:tc>
        <w:tc>
          <w:tcPr>
            <w:tcW w:w="1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1.67%</w:t>
            </w:r>
          </w:p>
        </w:tc>
      </w:tr>
      <w:tr w:rsidR="008A1DE1" w:rsidTr="00A52194">
        <w:trPr>
          <w:trHeight w:val="257"/>
        </w:trPr>
        <w:tc>
          <w:tcPr>
            <w:cnfStyle w:val="001000000000" w:firstRow="0" w:lastRow="0" w:firstColumn="1" w:lastColumn="0" w:oddVBand="0" w:evenVBand="0" w:oddHBand="0" w:evenHBand="0" w:firstRowFirstColumn="0" w:firstRowLastColumn="0" w:lastRowFirstColumn="0" w:lastRowLastColumn="0"/>
            <w:tcW w:w="18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rPr>
                <w:rFonts w:cs="Times New Roman"/>
                <w:b w:val="0"/>
                <w:bCs w:val="0"/>
                <w:sz w:val="20"/>
              </w:rPr>
            </w:pPr>
            <w:r>
              <w:rPr>
                <w:rFonts w:cs="Times New Roman" w:hint="eastAsia"/>
                <w:sz w:val="20"/>
              </w:rPr>
              <w:t>公共管理、社会保障和社会组织</w:t>
            </w:r>
          </w:p>
        </w:tc>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1</w:t>
            </w:r>
          </w:p>
        </w:tc>
        <w:tc>
          <w:tcPr>
            <w:tcW w:w="1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1.67%</w:t>
            </w:r>
          </w:p>
        </w:tc>
      </w:tr>
      <w:tr w:rsidR="008A1DE1" w:rsidTr="00A52194">
        <w:trPr>
          <w:trHeight w:val="257"/>
        </w:trPr>
        <w:tc>
          <w:tcPr>
            <w:cnfStyle w:val="001000000000" w:firstRow="0" w:lastRow="0" w:firstColumn="1" w:lastColumn="0" w:oddVBand="0" w:evenVBand="0" w:oddHBand="0" w:evenHBand="0" w:firstRowFirstColumn="0" w:firstRowLastColumn="0" w:lastRowFirstColumn="0" w:lastRowLastColumn="0"/>
            <w:tcW w:w="18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rPr>
                <w:rFonts w:cs="Times New Roman"/>
                <w:b w:val="0"/>
                <w:bCs w:val="0"/>
                <w:sz w:val="20"/>
              </w:rPr>
            </w:pPr>
            <w:r>
              <w:rPr>
                <w:rFonts w:cs="Times New Roman" w:hint="eastAsia"/>
                <w:sz w:val="20"/>
              </w:rPr>
              <w:t>合计</w:t>
            </w:r>
          </w:p>
        </w:tc>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60</w:t>
            </w:r>
          </w:p>
        </w:tc>
        <w:tc>
          <w:tcPr>
            <w:tcW w:w="1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100%</w:t>
            </w:r>
          </w:p>
        </w:tc>
      </w:tr>
    </w:tbl>
    <w:p w:rsidR="008A1DE1" w:rsidRPr="008A1DE1" w:rsidRDefault="008A1DE1" w:rsidP="008A1DE1">
      <w:pPr>
        <w:jc w:val="left"/>
        <w:rPr>
          <w:rFonts w:asciiTheme="minorEastAsia" w:hAnsiTheme="minorEastAsia"/>
          <w:b/>
          <w:sz w:val="28"/>
          <w:szCs w:val="28"/>
        </w:rPr>
      </w:pPr>
      <w:r w:rsidRPr="008A1DE1">
        <w:rPr>
          <w:rFonts w:asciiTheme="minorEastAsia" w:hAnsiTheme="minorEastAsia" w:hint="eastAsia"/>
          <w:b/>
          <w:sz w:val="28"/>
          <w:szCs w:val="28"/>
        </w:rPr>
        <w:t>2</w:t>
      </w:r>
      <w:r w:rsidRPr="008A1DE1">
        <w:rPr>
          <w:rFonts w:asciiTheme="minorEastAsia" w:hAnsiTheme="minorEastAsia"/>
          <w:b/>
          <w:sz w:val="28"/>
          <w:szCs w:val="28"/>
        </w:rPr>
        <w:t>.2</w:t>
      </w:r>
      <w:r w:rsidRPr="008A1DE1">
        <w:rPr>
          <w:rFonts w:asciiTheme="minorEastAsia" w:hAnsiTheme="minorEastAsia" w:hint="eastAsia"/>
          <w:b/>
          <w:sz w:val="28"/>
          <w:szCs w:val="28"/>
        </w:rPr>
        <w:t>毕业生就业单位性质分布</w:t>
      </w:r>
    </w:p>
    <w:p w:rsidR="008A1DE1" w:rsidRPr="008A1DE1" w:rsidRDefault="00756D8E" w:rsidP="008A1DE1">
      <w:pPr>
        <w:ind w:firstLineChars="200" w:firstLine="560"/>
        <w:jc w:val="left"/>
        <w:rPr>
          <w:rFonts w:asciiTheme="minorEastAsia" w:hAnsiTheme="minorEastAsia"/>
          <w:sz w:val="28"/>
          <w:szCs w:val="28"/>
        </w:rPr>
      </w:pPr>
      <w:r>
        <w:rPr>
          <w:rFonts w:asciiTheme="minorEastAsia" w:hAnsiTheme="minorEastAsia"/>
          <w:sz w:val="28"/>
          <w:szCs w:val="28"/>
        </w:rPr>
        <w:t>学</w:t>
      </w:r>
      <w:r>
        <w:rPr>
          <w:rFonts w:asciiTheme="minorEastAsia" w:hAnsiTheme="minorEastAsia" w:hint="eastAsia"/>
          <w:sz w:val="28"/>
          <w:szCs w:val="28"/>
          <w:lang w:val="zh-CN"/>
        </w:rPr>
        <w:t>院</w:t>
      </w:r>
      <w:r w:rsidR="008A1DE1" w:rsidRPr="008A1DE1">
        <w:rPr>
          <w:rFonts w:asciiTheme="minorEastAsia" w:hAnsiTheme="minorEastAsia"/>
          <w:sz w:val="28"/>
          <w:szCs w:val="28"/>
        </w:rPr>
        <w:t>2021届毕业生单位</w:t>
      </w:r>
      <w:r w:rsidR="008A1DE1" w:rsidRPr="008A1DE1">
        <w:rPr>
          <w:rFonts w:asciiTheme="minorEastAsia" w:hAnsiTheme="minorEastAsia" w:hint="eastAsia"/>
          <w:sz w:val="28"/>
          <w:szCs w:val="28"/>
        </w:rPr>
        <w:t>性质</w:t>
      </w:r>
      <w:r w:rsidR="008A1DE1" w:rsidRPr="008A1DE1">
        <w:rPr>
          <w:rFonts w:asciiTheme="minorEastAsia" w:hAnsiTheme="minorEastAsia"/>
          <w:sz w:val="28"/>
          <w:szCs w:val="28"/>
        </w:rPr>
        <w:t>以</w:t>
      </w:r>
      <w:r w:rsidR="008A1DE1" w:rsidRPr="008A1DE1">
        <w:rPr>
          <w:rFonts w:asciiTheme="minorEastAsia" w:hAnsiTheme="minorEastAsia" w:hint="eastAsia"/>
          <w:sz w:val="28"/>
          <w:szCs w:val="28"/>
        </w:rPr>
        <w:t>“其他”</w:t>
      </w:r>
      <w:r w:rsidR="008A1DE1" w:rsidRPr="008A1DE1">
        <w:rPr>
          <w:rFonts w:asciiTheme="minorEastAsia" w:hAnsiTheme="minorEastAsia"/>
          <w:sz w:val="28"/>
          <w:szCs w:val="28"/>
        </w:rPr>
        <w:t>为主，占比为</w:t>
      </w:r>
      <w:r w:rsidR="008A1DE1" w:rsidRPr="008A1DE1">
        <w:rPr>
          <w:rFonts w:asciiTheme="minorEastAsia" w:hAnsiTheme="minorEastAsia" w:hint="eastAsia"/>
          <w:sz w:val="28"/>
          <w:szCs w:val="28"/>
        </w:rPr>
        <w:t>58.33%；“其他企业”</w:t>
      </w:r>
      <w:r w:rsidR="008A1DE1" w:rsidRPr="008A1DE1">
        <w:rPr>
          <w:rFonts w:asciiTheme="minorEastAsia" w:hAnsiTheme="minorEastAsia"/>
          <w:sz w:val="28"/>
          <w:szCs w:val="28"/>
        </w:rPr>
        <w:t>次之，占比为</w:t>
      </w:r>
      <w:r w:rsidR="008A1DE1" w:rsidRPr="008A1DE1">
        <w:rPr>
          <w:rFonts w:asciiTheme="minorEastAsia" w:hAnsiTheme="minorEastAsia" w:hint="eastAsia"/>
          <w:sz w:val="28"/>
          <w:szCs w:val="28"/>
        </w:rPr>
        <w:t>36.67%。</w:t>
      </w:r>
    </w:p>
    <w:tbl>
      <w:tblPr>
        <w:tblStyle w:val="4-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2753"/>
        <w:gridCol w:w="2782"/>
      </w:tblGrid>
      <w:tr w:rsidR="008A1DE1" w:rsidTr="008A1DE1">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93" w:type="pct"/>
            <w:tcBorders>
              <w:top w:val="none" w:sz="0" w:space="0" w:color="auto"/>
              <w:left w:val="none" w:sz="0" w:space="0" w:color="auto"/>
              <w:bottom w:val="none" w:sz="0" w:space="0" w:color="auto"/>
              <w:right w:val="none" w:sz="0" w:space="0" w:color="auto"/>
            </w:tcBorders>
            <w:shd w:val="clear" w:color="auto" w:fill="AEAAAA" w:themeFill="background2" w:themeFillShade="BF"/>
            <w:vAlign w:val="center"/>
          </w:tcPr>
          <w:p w:rsidR="008A1DE1" w:rsidRDefault="008A1DE1" w:rsidP="00D70192">
            <w:pPr>
              <w:spacing w:line="300" w:lineRule="auto"/>
              <w:jc w:val="center"/>
              <w:rPr>
                <w:rFonts w:ascii="宋体" w:hAnsi="宋体" w:cs="宋体"/>
                <w:b w:val="0"/>
                <w:bCs w:val="0"/>
                <w:sz w:val="20"/>
              </w:rPr>
            </w:pPr>
            <w:r>
              <w:rPr>
                <w:rFonts w:ascii="宋体" w:hAnsi="宋体" w:cs="宋体" w:hint="eastAsia"/>
                <w:color w:val="auto"/>
                <w:sz w:val="20"/>
              </w:rPr>
              <w:t>单位性质</w:t>
            </w:r>
          </w:p>
        </w:tc>
        <w:tc>
          <w:tcPr>
            <w:tcW w:w="1595" w:type="pct"/>
            <w:tcBorders>
              <w:top w:val="none" w:sz="0" w:space="0" w:color="auto"/>
              <w:left w:val="none" w:sz="0" w:space="0" w:color="auto"/>
              <w:bottom w:val="none" w:sz="0" w:space="0" w:color="auto"/>
              <w:right w:val="none" w:sz="0" w:space="0" w:color="auto"/>
            </w:tcBorders>
            <w:shd w:val="clear" w:color="auto" w:fill="AEAAAA" w:themeFill="background2" w:themeFillShade="BF"/>
            <w:vAlign w:val="center"/>
          </w:tcPr>
          <w:p w:rsidR="008A1DE1" w:rsidRDefault="008A1DE1" w:rsidP="00D70192">
            <w:pPr>
              <w:spacing w:line="300" w:lineRule="auto"/>
              <w:jc w:val="center"/>
              <w:cnfStyle w:val="100000000000" w:firstRow="1" w:lastRow="0" w:firstColumn="0" w:lastColumn="0" w:oddVBand="0" w:evenVBand="0" w:oddHBand="0" w:evenHBand="0" w:firstRowFirstColumn="0" w:firstRowLastColumn="0" w:lastRowFirstColumn="0" w:lastRowLastColumn="0"/>
              <w:rPr>
                <w:rFonts w:ascii="宋体" w:hAnsi="宋体" w:cs="宋体"/>
                <w:b w:val="0"/>
                <w:bCs w:val="0"/>
                <w:sz w:val="20"/>
              </w:rPr>
            </w:pPr>
            <w:r>
              <w:rPr>
                <w:rFonts w:ascii="宋体" w:hAnsi="宋体" w:cs="宋体" w:hint="eastAsia"/>
                <w:color w:val="auto"/>
                <w:sz w:val="20"/>
              </w:rPr>
              <w:t>就业人数</w:t>
            </w:r>
          </w:p>
        </w:tc>
        <w:tc>
          <w:tcPr>
            <w:tcW w:w="1612" w:type="pct"/>
            <w:tcBorders>
              <w:top w:val="none" w:sz="0" w:space="0" w:color="auto"/>
              <w:left w:val="none" w:sz="0" w:space="0" w:color="auto"/>
              <w:bottom w:val="none" w:sz="0" w:space="0" w:color="auto"/>
              <w:right w:val="none" w:sz="0" w:space="0" w:color="auto"/>
            </w:tcBorders>
            <w:shd w:val="clear" w:color="auto" w:fill="AEAAAA" w:themeFill="background2" w:themeFillShade="BF"/>
            <w:vAlign w:val="center"/>
          </w:tcPr>
          <w:p w:rsidR="008A1DE1" w:rsidRDefault="008A1DE1" w:rsidP="00D70192">
            <w:pPr>
              <w:spacing w:line="300" w:lineRule="auto"/>
              <w:jc w:val="center"/>
              <w:cnfStyle w:val="100000000000" w:firstRow="1" w:lastRow="0" w:firstColumn="0" w:lastColumn="0" w:oddVBand="0" w:evenVBand="0" w:oddHBand="0" w:evenHBand="0" w:firstRowFirstColumn="0" w:firstRowLastColumn="0" w:lastRowFirstColumn="0" w:lastRowLastColumn="0"/>
              <w:rPr>
                <w:rFonts w:ascii="宋体" w:hAnsi="宋体" w:cs="宋体"/>
                <w:b w:val="0"/>
                <w:bCs w:val="0"/>
                <w:sz w:val="20"/>
              </w:rPr>
            </w:pPr>
            <w:r>
              <w:rPr>
                <w:rFonts w:ascii="宋体" w:hAnsi="宋体" w:cs="宋体" w:hint="eastAsia"/>
                <w:color w:val="auto"/>
                <w:sz w:val="20"/>
              </w:rPr>
              <w:t>占比</w:t>
            </w:r>
          </w:p>
        </w:tc>
      </w:tr>
      <w:tr w:rsidR="008A1DE1" w:rsidTr="008A1DE1">
        <w:trPr>
          <w:trHeight w:val="257"/>
        </w:trPr>
        <w:tc>
          <w:tcPr>
            <w:cnfStyle w:val="001000000000" w:firstRow="0" w:lastRow="0" w:firstColumn="1" w:lastColumn="0" w:oddVBand="0" w:evenVBand="0" w:oddHBand="0" w:evenHBand="0" w:firstRowFirstColumn="0" w:firstRowLastColumn="0" w:lastRowFirstColumn="0" w:lastRowLastColumn="0"/>
            <w:tcW w:w="1793" w:type="pct"/>
            <w:shd w:val="clear" w:color="auto" w:fill="FFFFFF" w:themeFill="background1"/>
            <w:vAlign w:val="center"/>
          </w:tcPr>
          <w:p w:rsidR="008A1DE1" w:rsidRDefault="008A1DE1" w:rsidP="00D70192">
            <w:pPr>
              <w:widowControl/>
              <w:spacing w:line="300" w:lineRule="auto"/>
              <w:jc w:val="center"/>
              <w:textAlignment w:val="center"/>
              <w:rPr>
                <w:rFonts w:cs="Times New Roman"/>
                <w:b w:val="0"/>
                <w:bCs w:val="0"/>
                <w:sz w:val="20"/>
              </w:rPr>
            </w:pPr>
            <w:r>
              <w:rPr>
                <w:rFonts w:cs="Times New Roman" w:hint="eastAsia"/>
                <w:sz w:val="20"/>
              </w:rPr>
              <w:t>其他</w:t>
            </w:r>
          </w:p>
        </w:tc>
        <w:tc>
          <w:tcPr>
            <w:tcW w:w="1595" w:type="pct"/>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35</w:t>
            </w:r>
          </w:p>
        </w:tc>
        <w:tc>
          <w:tcPr>
            <w:tcW w:w="1612" w:type="pct"/>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58.33%</w:t>
            </w:r>
          </w:p>
        </w:tc>
      </w:tr>
      <w:tr w:rsidR="008A1DE1" w:rsidTr="008A1DE1">
        <w:trPr>
          <w:trHeight w:val="257"/>
        </w:trPr>
        <w:tc>
          <w:tcPr>
            <w:cnfStyle w:val="001000000000" w:firstRow="0" w:lastRow="0" w:firstColumn="1" w:lastColumn="0" w:oddVBand="0" w:evenVBand="0" w:oddHBand="0" w:evenHBand="0" w:firstRowFirstColumn="0" w:firstRowLastColumn="0" w:lastRowFirstColumn="0" w:lastRowLastColumn="0"/>
            <w:tcW w:w="1793" w:type="pct"/>
            <w:shd w:val="clear" w:color="auto" w:fill="FFFFFF" w:themeFill="background1"/>
            <w:vAlign w:val="center"/>
          </w:tcPr>
          <w:p w:rsidR="008A1DE1" w:rsidRDefault="008A1DE1" w:rsidP="00D70192">
            <w:pPr>
              <w:widowControl/>
              <w:spacing w:line="300" w:lineRule="auto"/>
              <w:jc w:val="center"/>
              <w:textAlignment w:val="center"/>
              <w:rPr>
                <w:rFonts w:cs="Times New Roman"/>
                <w:b w:val="0"/>
                <w:bCs w:val="0"/>
                <w:sz w:val="20"/>
              </w:rPr>
            </w:pPr>
            <w:r>
              <w:rPr>
                <w:rFonts w:cs="Times New Roman" w:hint="eastAsia"/>
                <w:sz w:val="20"/>
              </w:rPr>
              <w:t>其他企业</w:t>
            </w:r>
          </w:p>
        </w:tc>
        <w:tc>
          <w:tcPr>
            <w:tcW w:w="1595" w:type="pct"/>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22</w:t>
            </w:r>
          </w:p>
        </w:tc>
        <w:tc>
          <w:tcPr>
            <w:tcW w:w="1612" w:type="pct"/>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36.67%</w:t>
            </w:r>
          </w:p>
        </w:tc>
      </w:tr>
      <w:tr w:rsidR="008A1DE1" w:rsidTr="008A1DE1">
        <w:trPr>
          <w:trHeight w:val="257"/>
        </w:trPr>
        <w:tc>
          <w:tcPr>
            <w:cnfStyle w:val="001000000000" w:firstRow="0" w:lastRow="0" w:firstColumn="1" w:lastColumn="0" w:oddVBand="0" w:evenVBand="0" w:oddHBand="0" w:evenHBand="0" w:firstRowFirstColumn="0" w:firstRowLastColumn="0" w:lastRowFirstColumn="0" w:lastRowLastColumn="0"/>
            <w:tcW w:w="1793" w:type="pct"/>
            <w:shd w:val="clear" w:color="auto" w:fill="FFFFFF" w:themeFill="background1"/>
            <w:vAlign w:val="center"/>
          </w:tcPr>
          <w:p w:rsidR="008A1DE1" w:rsidRDefault="008A1DE1" w:rsidP="00D70192">
            <w:pPr>
              <w:widowControl/>
              <w:spacing w:line="300" w:lineRule="auto"/>
              <w:jc w:val="center"/>
              <w:textAlignment w:val="center"/>
              <w:rPr>
                <w:rFonts w:cs="Times New Roman"/>
                <w:b w:val="0"/>
                <w:bCs w:val="0"/>
                <w:sz w:val="20"/>
              </w:rPr>
            </w:pPr>
            <w:r>
              <w:rPr>
                <w:rFonts w:cs="Times New Roman" w:hint="eastAsia"/>
                <w:sz w:val="20"/>
              </w:rPr>
              <w:t>中初教育单位</w:t>
            </w:r>
          </w:p>
        </w:tc>
        <w:tc>
          <w:tcPr>
            <w:tcW w:w="1595" w:type="pct"/>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2</w:t>
            </w:r>
          </w:p>
        </w:tc>
        <w:tc>
          <w:tcPr>
            <w:tcW w:w="1612" w:type="pct"/>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3.33%</w:t>
            </w:r>
          </w:p>
        </w:tc>
      </w:tr>
      <w:tr w:rsidR="008A1DE1" w:rsidTr="008A1DE1">
        <w:trPr>
          <w:trHeight w:val="257"/>
        </w:trPr>
        <w:tc>
          <w:tcPr>
            <w:cnfStyle w:val="001000000000" w:firstRow="0" w:lastRow="0" w:firstColumn="1" w:lastColumn="0" w:oddVBand="0" w:evenVBand="0" w:oddHBand="0" w:evenHBand="0" w:firstRowFirstColumn="0" w:firstRowLastColumn="0" w:lastRowFirstColumn="0" w:lastRowLastColumn="0"/>
            <w:tcW w:w="1793" w:type="pct"/>
            <w:shd w:val="clear" w:color="auto" w:fill="FFFFFF" w:themeFill="background1"/>
            <w:vAlign w:val="center"/>
          </w:tcPr>
          <w:p w:rsidR="008A1DE1" w:rsidRDefault="008A1DE1" w:rsidP="00D70192">
            <w:pPr>
              <w:widowControl/>
              <w:spacing w:line="300" w:lineRule="auto"/>
              <w:jc w:val="center"/>
              <w:textAlignment w:val="center"/>
              <w:rPr>
                <w:rFonts w:cs="Times New Roman"/>
                <w:b w:val="0"/>
                <w:bCs w:val="0"/>
                <w:sz w:val="20"/>
              </w:rPr>
            </w:pPr>
            <w:r>
              <w:rPr>
                <w:rFonts w:cs="Times New Roman" w:hint="eastAsia"/>
                <w:sz w:val="20"/>
              </w:rPr>
              <w:t>机关</w:t>
            </w:r>
          </w:p>
        </w:tc>
        <w:tc>
          <w:tcPr>
            <w:tcW w:w="1595" w:type="pct"/>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1</w:t>
            </w:r>
          </w:p>
        </w:tc>
        <w:tc>
          <w:tcPr>
            <w:tcW w:w="1612" w:type="pct"/>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1.67%</w:t>
            </w:r>
          </w:p>
        </w:tc>
      </w:tr>
      <w:tr w:rsidR="008A1DE1" w:rsidTr="008A1DE1">
        <w:trPr>
          <w:trHeight w:val="257"/>
        </w:trPr>
        <w:tc>
          <w:tcPr>
            <w:cnfStyle w:val="001000000000" w:firstRow="0" w:lastRow="0" w:firstColumn="1" w:lastColumn="0" w:oddVBand="0" w:evenVBand="0" w:oddHBand="0" w:evenHBand="0" w:firstRowFirstColumn="0" w:firstRowLastColumn="0" w:lastRowFirstColumn="0" w:lastRowLastColumn="0"/>
            <w:tcW w:w="1793" w:type="pct"/>
            <w:shd w:val="clear" w:color="auto" w:fill="FFFFFF" w:themeFill="background1"/>
            <w:vAlign w:val="center"/>
          </w:tcPr>
          <w:p w:rsidR="008A1DE1" w:rsidRDefault="008A1DE1" w:rsidP="00D70192">
            <w:pPr>
              <w:widowControl/>
              <w:spacing w:line="300" w:lineRule="auto"/>
              <w:jc w:val="center"/>
              <w:textAlignment w:val="center"/>
              <w:rPr>
                <w:rFonts w:cs="Times New Roman"/>
                <w:b w:val="0"/>
                <w:bCs w:val="0"/>
                <w:sz w:val="20"/>
              </w:rPr>
            </w:pPr>
            <w:r>
              <w:rPr>
                <w:rFonts w:cs="Times New Roman" w:hint="eastAsia"/>
                <w:sz w:val="20"/>
              </w:rPr>
              <w:t>合计</w:t>
            </w:r>
          </w:p>
        </w:tc>
        <w:tc>
          <w:tcPr>
            <w:tcW w:w="1595" w:type="pct"/>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60</w:t>
            </w:r>
          </w:p>
        </w:tc>
        <w:tc>
          <w:tcPr>
            <w:tcW w:w="1612" w:type="pct"/>
            <w:shd w:val="clear" w:color="auto" w:fill="FFFFFF" w:themeFill="background1"/>
            <w:vAlign w:val="center"/>
          </w:tcPr>
          <w:p w:rsidR="008A1DE1" w:rsidRDefault="008A1DE1"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100%</w:t>
            </w:r>
          </w:p>
        </w:tc>
      </w:tr>
    </w:tbl>
    <w:p w:rsidR="00DF1C8D" w:rsidRPr="00DF1C8D" w:rsidRDefault="00DF1C8D" w:rsidP="00DF1C8D">
      <w:pPr>
        <w:jc w:val="left"/>
        <w:rPr>
          <w:rFonts w:asciiTheme="minorEastAsia" w:hAnsiTheme="minorEastAsia"/>
          <w:b/>
          <w:sz w:val="28"/>
          <w:szCs w:val="28"/>
        </w:rPr>
      </w:pPr>
      <w:r w:rsidRPr="00DF1C8D">
        <w:rPr>
          <w:rFonts w:asciiTheme="minorEastAsia" w:hAnsiTheme="minorEastAsia" w:hint="eastAsia"/>
          <w:b/>
          <w:sz w:val="28"/>
          <w:szCs w:val="28"/>
        </w:rPr>
        <w:t>2</w:t>
      </w:r>
      <w:r w:rsidRPr="00DF1C8D">
        <w:rPr>
          <w:rFonts w:asciiTheme="minorEastAsia" w:hAnsiTheme="minorEastAsia"/>
          <w:b/>
          <w:sz w:val="28"/>
          <w:szCs w:val="28"/>
        </w:rPr>
        <w:t xml:space="preserve">.3毕业生就业职位类型分布 </w:t>
      </w:r>
    </w:p>
    <w:p w:rsidR="00DF1C8D" w:rsidRDefault="00DF1C8D" w:rsidP="00DF1C8D">
      <w:pPr>
        <w:ind w:firstLineChars="200" w:firstLine="560"/>
        <w:jc w:val="left"/>
        <w:rPr>
          <w:rFonts w:asciiTheme="minorEastAsia" w:hAnsiTheme="minorEastAsia"/>
          <w:sz w:val="28"/>
          <w:szCs w:val="28"/>
        </w:rPr>
      </w:pPr>
      <w:r w:rsidRPr="00DF1C8D">
        <w:rPr>
          <w:rFonts w:asciiTheme="minorEastAsia" w:hAnsiTheme="minorEastAsia"/>
          <w:sz w:val="28"/>
          <w:szCs w:val="28"/>
        </w:rPr>
        <w:t>2021届毕业生所从事的职业类型主要为</w:t>
      </w:r>
      <w:r w:rsidRPr="00DF1C8D">
        <w:rPr>
          <w:rFonts w:asciiTheme="minorEastAsia" w:hAnsiTheme="minorEastAsia" w:hint="eastAsia"/>
          <w:sz w:val="28"/>
          <w:szCs w:val="28"/>
        </w:rPr>
        <w:t>“体育工作人员”</w:t>
      </w:r>
      <w:r w:rsidRPr="00DF1C8D">
        <w:rPr>
          <w:rFonts w:asciiTheme="minorEastAsia" w:hAnsiTheme="minorEastAsia"/>
          <w:sz w:val="28"/>
          <w:szCs w:val="28"/>
        </w:rPr>
        <w:t>，占比为</w:t>
      </w:r>
      <w:r w:rsidRPr="00DF1C8D">
        <w:rPr>
          <w:rFonts w:asciiTheme="minorEastAsia" w:hAnsiTheme="minorEastAsia" w:hint="eastAsia"/>
          <w:sz w:val="28"/>
          <w:szCs w:val="28"/>
        </w:rPr>
        <w:lastRenderedPageBreak/>
        <w:t>36.67%；其次为“其他人员”，占比</w:t>
      </w:r>
      <w:r w:rsidRPr="00DF1C8D">
        <w:rPr>
          <w:rFonts w:asciiTheme="minorEastAsia" w:hAnsiTheme="minorEastAsia"/>
          <w:sz w:val="28"/>
          <w:szCs w:val="28"/>
        </w:rPr>
        <w:t>为</w:t>
      </w:r>
      <w:r w:rsidRPr="00DF1C8D">
        <w:rPr>
          <w:rFonts w:asciiTheme="minorEastAsia" w:hAnsiTheme="minorEastAsia" w:hint="eastAsia"/>
          <w:sz w:val="28"/>
          <w:szCs w:val="28"/>
        </w:rPr>
        <w:t>31.67%。</w:t>
      </w:r>
    </w:p>
    <w:tbl>
      <w:tblPr>
        <w:tblStyle w:val="4-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2753"/>
        <w:gridCol w:w="2782"/>
      </w:tblGrid>
      <w:tr w:rsidR="00DF1C8D" w:rsidTr="00DF1C8D">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93" w:type="pct"/>
            <w:tcBorders>
              <w:top w:val="none" w:sz="0" w:space="0" w:color="auto"/>
              <w:left w:val="none" w:sz="0" w:space="0" w:color="auto"/>
              <w:bottom w:val="none" w:sz="0" w:space="0" w:color="auto"/>
              <w:right w:val="none" w:sz="0" w:space="0" w:color="auto"/>
            </w:tcBorders>
            <w:shd w:val="clear" w:color="auto" w:fill="AEAAAA" w:themeFill="background2" w:themeFillShade="BF"/>
            <w:vAlign w:val="center"/>
          </w:tcPr>
          <w:p w:rsidR="00DF1C8D" w:rsidRDefault="00DF1C8D" w:rsidP="00D70192">
            <w:pPr>
              <w:spacing w:line="300" w:lineRule="auto"/>
              <w:jc w:val="center"/>
              <w:rPr>
                <w:rFonts w:ascii="宋体" w:hAnsi="宋体" w:cs="宋体"/>
                <w:b w:val="0"/>
                <w:bCs w:val="0"/>
                <w:sz w:val="20"/>
              </w:rPr>
            </w:pPr>
            <w:r>
              <w:rPr>
                <w:rFonts w:ascii="宋体" w:hAnsi="宋体" w:cs="宋体" w:hint="eastAsia"/>
                <w:color w:val="auto"/>
                <w:sz w:val="20"/>
              </w:rPr>
              <w:t>职业类型</w:t>
            </w:r>
          </w:p>
        </w:tc>
        <w:tc>
          <w:tcPr>
            <w:tcW w:w="1595" w:type="pct"/>
            <w:tcBorders>
              <w:top w:val="none" w:sz="0" w:space="0" w:color="auto"/>
              <w:left w:val="none" w:sz="0" w:space="0" w:color="auto"/>
              <w:bottom w:val="none" w:sz="0" w:space="0" w:color="auto"/>
              <w:right w:val="none" w:sz="0" w:space="0" w:color="auto"/>
            </w:tcBorders>
            <w:shd w:val="clear" w:color="auto" w:fill="AEAAAA" w:themeFill="background2" w:themeFillShade="BF"/>
            <w:vAlign w:val="center"/>
          </w:tcPr>
          <w:p w:rsidR="00DF1C8D" w:rsidRDefault="00DF1C8D" w:rsidP="00D70192">
            <w:pPr>
              <w:spacing w:line="300" w:lineRule="auto"/>
              <w:jc w:val="center"/>
              <w:cnfStyle w:val="100000000000" w:firstRow="1" w:lastRow="0" w:firstColumn="0" w:lastColumn="0" w:oddVBand="0" w:evenVBand="0" w:oddHBand="0" w:evenHBand="0" w:firstRowFirstColumn="0" w:firstRowLastColumn="0" w:lastRowFirstColumn="0" w:lastRowLastColumn="0"/>
              <w:rPr>
                <w:rFonts w:ascii="宋体" w:hAnsi="宋体" w:cs="宋体"/>
                <w:b w:val="0"/>
                <w:bCs w:val="0"/>
                <w:sz w:val="20"/>
              </w:rPr>
            </w:pPr>
            <w:r>
              <w:rPr>
                <w:rFonts w:ascii="宋体" w:hAnsi="宋体" w:cs="宋体" w:hint="eastAsia"/>
                <w:color w:val="auto"/>
                <w:sz w:val="20"/>
              </w:rPr>
              <w:t>就业人数</w:t>
            </w:r>
          </w:p>
        </w:tc>
        <w:tc>
          <w:tcPr>
            <w:tcW w:w="1612" w:type="pct"/>
            <w:tcBorders>
              <w:top w:val="none" w:sz="0" w:space="0" w:color="auto"/>
              <w:left w:val="none" w:sz="0" w:space="0" w:color="auto"/>
              <w:bottom w:val="none" w:sz="0" w:space="0" w:color="auto"/>
              <w:right w:val="none" w:sz="0" w:space="0" w:color="auto"/>
            </w:tcBorders>
            <w:shd w:val="clear" w:color="auto" w:fill="AEAAAA" w:themeFill="background2" w:themeFillShade="BF"/>
            <w:vAlign w:val="center"/>
          </w:tcPr>
          <w:p w:rsidR="00DF1C8D" w:rsidRDefault="00DF1C8D" w:rsidP="00D70192">
            <w:pPr>
              <w:spacing w:line="300" w:lineRule="auto"/>
              <w:jc w:val="center"/>
              <w:cnfStyle w:val="100000000000" w:firstRow="1" w:lastRow="0" w:firstColumn="0" w:lastColumn="0" w:oddVBand="0" w:evenVBand="0" w:oddHBand="0" w:evenHBand="0" w:firstRowFirstColumn="0" w:firstRowLastColumn="0" w:lastRowFirstColumn="0" w:lastRowLastColumn="0"/>
              <w:rPr>
                <w:rFonts w:ascii="宋体" w:hAnsi="宋体" w:cs="宋体"/>
                <w:b w:val="0"/>
                <w:bCs w:val="0"/>
                <w:sz w:val="20"/>
              </w:rPr>
            </w:pPr>
            <w:r>
              <w:rPr>
                <w:rFonts w:ascii="宋体" w:hAnsi="宋体" w:cs="宋体" w:hint="eastAsia"/>
                <w:color w:val="auto"/>
                <w:sz w:val="20"/>
              </w:rPr>
              <w:t>占比</w:t>
            </w:r>
          </w:p>
        </w:tc>
      </w:tr>
      <w:tr w:rsidR="00DF1C8D" w:rsidTr="00DF1C8D">
        <w:trPr>
          <w:trHeight w:val="257"/>
        </w:trPr>
        <w:tc>
          <w:tcPr>
            <w:cnfStyle w:val="001000000000" w:firstRow="0" w:lastRow="0" w:firstColumn="1" w:lastColumn="0" w:oddVBand="0" w:evenVBand="0" w:oddHBand="0" w:evenHBand="0" w:firstRowFirstColumn="0" w:firstRowLastColumn="0" w:lastRowFirstColumn="0" w:lastRowLastColumn="0"/>
            <w:tcW w:w="1793" w:type="pct"/>
            <w:shd w:val="clear" w:color="auto" w:fill="FFFFFF" w:themeFill="background1"/>
            <w:vAlign w:val="center"/>
          </w:tcPr>
          <w:p w:rsidR="00DF1C8D" w:rsidRDefault="00DF1C8D" w:rsidP="00D70192">
            <w:pPr>
              <w:widowControl/>
              <w:spacing w:line="300" w:lineRule="auto"/>
              <w:jc w:val="center"/>
              <w:textAlignment w:val="center"/>
              <w:rPr>
                <w:rFonts w:cs="Times New Roman"/>
                <w:b w:val="0"/>
                <w:bCs w:val="0"/>
                <w:sz w:val="20"/>
              </w:rPr>
            </w:pPr>
            <w:r>
              <w:rPr>
                <w:rFonts w:cs="Times New Roman" w:hint="eastAsia"/>
                <w:sz w:val="20"/>
              </w:rPr>
              <w:t>体育工作人员</w:t>
            </w:r>
          </w:p>
        </w:tc>
        <w:tc>
          <w:tcPr>
            <w:tcW w:w="1595" w:type="pct"/>
            <w:shd w:val="clear" w:color="auto" w:fill="FFFFFF" w:themeFill="background1"/>
            <w:vAlign w:val="center"/>
          </w:tcPr>
          <w:p w:rsidR="00DF1C8D" w:rsidRDefault="00DF1C8D"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22</w:t>
            </w:r>
          </w:p>
        </w:tc>
        <w:tc>
          <w:tcPr>
            <w:tcW w:w="1612" w:type="pct"/>
            <w:shd w:val="clear" w:color="auto" w:fill="FFFFFF" w:themeFill="background1"/>
            <w:vAlign w:val="center"/>
          </w:tcPr>
          <w:p w:rsidR="00DF1C8D" w:rsidRDefault="00DF1C8D"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36.67%</w:t>
            </w:r>
          </w:p>
        </w:tc>
      </w:tr>
      <w:tr w:rsidR="00DF1C8D" w:rsidTr="00DF1C8D">
        <w:trPr>
          <w:trHeight w:val="257"/>
        </w:trPr>
        <w:tc>
          <w:tcPr>
            <w:cnfStyle w:val="001000000000" w:firstRow="0" w:lastRow="0" w:firstColumn="1" w:lastColumn="0" w:oddVBand="0" w:evenVBand="0" w:oddHBand="0" w:evenHBand="0" w:firstRowFirstColumn="0" w:firstRowLastColumn="0" w:lastRowFirstColumn="0" w:lastRowLastColumn="0"/>
            <w:tcW w:w="1793" w:type="pct"/>
            <w:shd w:val="clear" w:color="auto" w:fill="FFFFFF" w:themeFill="background1"/>
            <w:vAlign w:val="center"/>
          </w:tcPr>
          <w:p w:rsidR="00DF1C8D" w:rsidRDefault="00DF1C8D" w:rsidP="00D70192">
            <w:pPr>
              <w:widowControl/>
              <w:spacing w:line="300" w:lineRule="auto"/>
              <w:jc w:val="center"/>
              <w:textAlignment w:val="center"/>
              <w:rPr>
                <w:rFonts w:cs="Times New Roman"/>
                <w:b w:val="0"/>
                <w:bCs w:val="0"/>
                <w:sz w:val="20"/>
              </w:rPr>
            </w:pPr>
            <w:r>
              <w:rPr>
                <w:rFonts w:cs="Times New Roman" w:hint="eastAsia"/>
                <w:sz w:val="20"/>
              </w:rPr>
              <w:t>其他人员</w:t>
            </w:r>
          </w:p>
        </w:tc>
        <w:tc>
          <w:tcPr>
            <w:tcW w:w="1595" w:type="pct"/>
            <w:shd w:val="clear" w:color="auto" w:fill="FFFFFF" w:themeFill="background1"/>
            <w:vAlign w:val="center"/>
          </w:tcPr>
          <w:p w:rsidR="00DF1C8D" w:rsidRDefault="00DF1C8D"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19</w:t>
            </w:r>
          </w:p>
        </w:tc>
        <w:tc>
          <w:tcPr>
            <w:tcW w:w="1612" w:type="pct"/>
            <w:shd w:val="clear" w:color="auto" w:fill="FFFFFF" w:themeFill="background1"/>
            <w:vAlign w:val="center"/>
          </w:tcPr>
          <w:p w:rsidR="00DF1C8D" w:rsidRDefault="00DF1C8D"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31.67%</w:t>
            </w:r>
          </w:p>
        </w:tc>
      </w:tr>
      <w:tr w:rsidR="00DF1C8D" w:rsidTr="00DF1C8D">
        <w:trPr>
          <w:trHeight w:val="257"/>
        </w:trPr>
        <w:tc>
          <w:tcPr>
            <w:cnfStyle w:val="001000000000" w:firstRow="0" w:lastRow="0" w:firstColumn="1" w:lastColumn="0" w:oddVBand="0" w:evenVBand="0" w:oddHBand="0" w:evenHBand="0" w:firstRowFirstColumn="0" w:firstRowLastColumn="0" w:lastRowFirstColumn="0" w:lastRowLastColumn="0"/>
            <w:tcW w:w="1793" w:type="pct"/>
            <w:shd w:val="clear" w:color="auto" w:fill="FFFFFF" w:themeFill="background1"/>
            <w:vAlign w:val="center"/>
          </w:tcPr>
          <w:p w:rsidR="00DF1C8D" w:rsidRDefault="00DF1C8D" w:rsidP="00D70192">
            <w:pPr>
              <w:widowControl/>
              <w:spacing w:line="300" w:lineRule="auto"/>
              <w:jc w:val="center"/>
              <w:textAlignment w:val="center"/>
              <w:rPr>
                <w:rFonts w:cs="Times New Roman"/>
                <w:b w:val="0"/>
                <w:bCs w:val="0"/>
                <w:sz w:val="20"/>
              </w:rPr>
            </w:pPr>
            <w:r>
              <w:rPr>
                <w:rFonts w:cs="Times New Roman" w:hint="eastAsia"/>
                <w:sz w:val="20"/>
              </w:rPr>
              <w:t>商业和服务业人员</w:t>
            </w:r>
          </w:p>
        </w:tc>
        <w:tc>
          <w:tcPr>
            <w:tcW w:w="1595" w:type="pct"/>
            <w:shd w:val="clear" w:color="auto" w:fill="FFFFFF" w:themeFill="background1"/>
            <w:vAlign w:val="center"/>
          </w:tcPr>
          <w:p w:rsidR="00DF1C8D" w:rsidRDefault="00DF1C8D"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7</w:t>
            </w:r>
          </w:p>
        </w:tc>
        <w:tc>
          <w:tcPr>
            <w:tcW w:w="1612" w:type="pct"/>
            <w:shd w:val="clear" w:color="auto" w:fill="FFFFFF" w:themeFill="background1"/>
            <w:vAlign w:val="center"/>
          </w:tcPr>
          <w:p w:rsidR="00DF1C8D" w:rsidRDefault="00DF1C8D"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11.67%</w:t>
            </w:r>
          </w:p>
        </w:tc>
      </w:tr>
      <w:tr w:rsidR="00DF1C8D" w:rsidTr="00DF1C8D">
        <w:trPr>
          <w:trHeight w:val="257"/>
        </w:trPr>
        <w:tc>
          <w:tcPr>
            <w:cnfStyle w:val="001000000000" w:firstRow="0" w:lastRow="0" w:firstColumn="1" w:lastColumn="0" w:oddVBand="0" w:evenVBand="0" w:oddHBand="0" w:evenHBand="0" w:firstRowFirstColumn="0" w:firstRowLastColumn="0" w:lastRowFirstColumn="0" w:lastRowLastColumn="0"/>
            <w:tcW w:w="1793" w:type="pct"/>
            <w:shd w:val="clear" w:color="auto" w:fill="FFFFFF" w:themeFill="background1"/>
            <w:vAlign w:val="center"/>
          </w:tcPr>
          <w:p w:rsidR="00DF1C8D" w:rsidRDefault="00DF1C8D" w:rsidP="00D70192">
            <w:pPr>
              <w:widowControl/>
              <w:spacing w:line="300" w:lineRule="auto"/>
              <w:jc w:val="center"/>
              <w:textAlignment w:val="center"/>
              <w:rPr>
                <w:rFonts w:cs="Times New Roman"/>
                <w:b w:val="0"/>
                <w:bCs w:val="0"/>
                <w:sz w:val="20"/>
              </w:rPr>
            </w:pPr>
            <w:r>
              <w:rPr>
                <w:rFonts w:cs="Times New Roman" w:hint="eastAsia"/>
                <w:sz w:val="20"/>
              </w:rPr>
              <w:t>教学人员</w:t>
            </w:r>
          </w:p>
        </w:tc>
        <w:tc>
          <w:tcPr>
            <w:tcW w:w="1595" w:type="pct"/>
            <w:shd w:val="clear" w:color="auto" w:fill="FFFFFF" w:themeFill="background1"/>
            <w:vAlign w:val="center"/>
          </w:tcPr>
          <w:p w:rsidR="00DF1C8D" w:rsidRDefault="00DF1C8D"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5</w:t>
            </w:r>
          </w:p>
        </w:tc>
        <w:tc>
          <w:tcPr>
            <w:tcW w:w="1612" w:type="pct"/>
            <w:shd w:val="clear" w:color="auto" w:fill="FFFFFF" w:themeFill="background1"/>
            <w:vAlign w:val="center"/>
          </w:tcPr>
          <w:p w:rsidR="00DF1C8D" w:rsidRDefault="00DF1C8D"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8.33%</w:t>
            </w:r>
          </w:p>
        </w:tc>
      </w:tr>
      <w:tr w:rsidR="00DF1C8D" w:rsidTr="00DF1C8D">
        <w:trPr>
          <w:trHeight w:val="257"/>
        </w:trPr>
        <w:tc>
          <w:tcPr>
            <w:cnfStyle w:val="001000000000" w:firstRow="0" w:lastRow="0" w:firstColumn="1" w:lastColumn="0" w:oddVBand="0" w:evenVBand="0" w:oddHBand="0" w:evenHBand="0" w:firstRowFirstColumn="0" w:firstRowLastColumn="0" w:lastRowFirstColumn="0" w:lastRowLastColumn="0"/>
            <w:tcW w:w="1793" w:type="pct"/>
            <w:shd w:val="clear" w:color="auto" w:fill="FFFFFF" w:themeFill="background1"/>
            <w:vAlign w:val="center"/>
          </w:tcPr>
          <w:p w:rsidR="00DF1C8D" w:rsidRDefault="00DF1C8D" w:rsidP="00D70192">
            <w:pPr>
              <w:widowControl/>
              <w:spacing w:line="300" w:lineRule="auto"/>
              <w:jc w:val="center"/>
              <w:textAlignment w:val="center"/>
              <w:rPr>
                <w:rFonts w:cs="Times New Roman"/>
                <w:b w:val="0"/>
                <w:bCs w:val="0"/>
                <w:sz w:val="20"/>
              </w:rPr>
            </w:pPr>
            <w:r>
              <w:rPr>
                <w:rFonts w:cs="Times New Roman" w:hint="eastAsia"/>
                <w:sz w:val="20"/>
              </w:rPr>
              <w:t>办事人员和有关人员</w:t>
            </w:r>
          </w:p>
        </w:tc>
        <w:tc>
          <w:tcPr>
            <w:tcW w:w="1595" w:type="pct"/>
            <w:shd w:val="clear" w:color="auto" w:fill="FFFFFF" w:themeFill="background1"/>
            <w:vAlign w:val="center"/>
          </w:tcPr>
          <w:p w:rsidR="00DF1C8D" w:rsidRDefault="00DF1C8D"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3</w:t>
            </w:r>
          </w:p>
        </w:tc>
        <w:tc>
          <w:tcPr>
            <w:tcW w:w="1612" w:type="pct"/>
            <w:shd w:val="clear" w:color="auto" w:fill="FFFFFF" w:themeFill="background1"/>
            <w:vAlign w:val="center"/>
          </w:tcPr>
          <w:p w:rsidR="00DF1C8D" w:rsidRDefault="00DF1C8D"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5.00%</w:t>
            </w:r>
          </w:p>
        </w:tc>
      </w:tr>
      <w:tr w:rsidR="00DF1C8D" w:rsidTr="00DF1C8D">
        <w:trPr>
          <w:trHeight w:val="257"/>
        </w:trPr>
        <w:tc>
          <w:tcPr>
            <w:cnfStyle w:val="001000000000" w:firstRow="0" w:lastRow="0" w:firstColumn="1" w:lastColumn="0" w:oddVBand="0" w:evenVBand="0" w:oddHBand="0" w:evenHBand="0" w:firstRowFirstColumn="0" w:firstRowLastColumn="0" w:lastRowFirstColumn="0" w:lastRowLastColumn="0"/>
            <w:tcW w:w="1793" w:type="pct"/>
            <w:shd w:val="clear" w:color="auto" w:fill="FFFFFF" w:themeFill="background1"/>
            <w:vAlign w:val="center"/>
          </w:tcPr>
          <w:p w:rsidR="00DF1C8D" w:rsidRDefault="00DF1C8D" w:rsidP="00D70192">
            <w:pPr>
              <w:widowControl/>
              <w:spacing w:line="300" w:lineRule="auto"/>
              <w:jc w:val="center"/>
              <w:textAlignment w:val="center"/>
              <w:rPr>
                <w:rFonts w:cs="Times New Roman"/>
                <w:b w:val="0"/>
                <w:bCs w:val="0"/>
                <w:sz w:val="20"/>
              </w:rPr>
            </w:pPr>
            <w:r>
              <w:rPr>
                <w:rFonts w:cs="Times New Roman" w:hint="eastAsia"/>
                <w:sz w:val="20"/>
              </w:rPr>
              <w:t>生产和运输设备操作人员</w:t>
            </w:r>
          </w:p>
        </w:tc>
        <w:tc>
          <w:tcPr>
            <w:tcW w:w="1595" w:type="pct"/>
            <w:shd w:val="clear" w:color="auto" w:fill="FFFFFF" w:themeFill="background1"/>
            <w:vAlign w:val="center"/>
          </w:tcPr>
          <w:p w:rsidR="00DF1C8D" w:rsidRDefault="00DF1C8D"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2</w:t>
            </w:r>
          </w:p>
        </w:tc>
        <w:tc>
          <w:tcPr>
            <w:tcW w:w="1612" w:type="pct"/>
            <w:shd w:val="clear" w:color="auto" w:fill="FFFFFF" w:themeFill="background1"/>
            <w:vAlign w:val="center"/>
          </w:tcPr>
          <w:p w:rsidR="00DF1C8D" w:rsidRDefault="00DF1C8D"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3.33%</w:t>
            </w:r>
          </w:p>
        </w:tc>
      </w:tr>
      <w:tr w:rsidR="00DF1C8D" w:rsidTr="00DF1C8D">
        <w:trPr>
          <w:trHeight w:val="257"/>
        </w:trPr>
        <w:tc>
          <w:tcPr>
            <w:cnfStyle w:val="001000000000" w:firstRow="0" w:lastRow="0" w:firstColumn="1" w:lastColumn="0" w:oddVBand="0" w:evenVBand="0" w:oddHBand="0" w:evenHBand="0" w:firstRowFirstColumn="0" w:firstRowLastColumn="0" w:lastRowFirstColumn="0" w:lastRowLastColumn="0"/>
            <w:tcW w:w="1793" w:type="pct"/>
            <w:shd w:val="clear" w:color="auto" w:fill="FFFFFF" w:themeFill="background1"/>
            <w:vAlign w:val="center"/>
          </w:tcPr>
          <w:p w:rsidR="00DF1C8D" w:rsidRDefault="00DF1C8D" w:rsidP="00D70192">
            <w:pPr>
              <w:widowControl/>
              <w:spacing w:line="300" w:lineRule="auto"/>
              <w:jc w:val="center"/>
              <w:textAlignment w:val="center"/>
              <w:rPr>
                <w:rFonts w:cs="Times New Roman"/>
                <w:b w:val="0"/>
                <w:bCs w:val="0"/>
                <w:sz w:val="20"/>
              </w:rPr>
            </w:pPr>
            <w:r>
              <w:rPr>
                <w:rFonts w:cs="Times New Roman" w:hint="eastAsia"/>
                <w:sz w:val="20"/>
              </w:rPr>
              <w:t>工程技术人员</w:t>
            </w:r>
          </w:p>
        </w:tc>
        <w:tc>
          <w:tcPr>
            <w:tcW w:w="1595" w:type="pct"/>
            <w:shd w:val="clear" w:color="auto" w:fill="FFFFFF" w:themeFill="background1"/>
            <w:vAlign w:val="center"/>
          </w:tcPr>
          <w:p w:rsidR="00DF1C8D" w:rsidRDefault="00DF1C8D"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1</w:t>
            </w:r>
          </w:p>
        </w:tc>
        <w:tc>
          <w:tcPr>
            <w:tcW w:w="1612" w:type="pct"/>
            <w:shd w:val="clear" w:color="auto" w:fill="FFFFFF" w:themeFill="background1"/>
            <w:vAlign w:val="center"/>
          </w:tcPr>
          <w:p w:rsidR="00DF1C8D" w:rsidRDefault="00DF1C8D"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1.67%</w:t>
            </w:r>
          </w:p>
        </w:tc>
      </w:tr>
      <w:tr w:rsidR="00DF1C8D" w:rsidTr="00DF1C8D">
        <w:trPr>
          <w:trHeight w:val="257"/>
        </w:trPr>
        <w:tc>
          <w:tcPr>
            <w:cnfStyle w:val="001000000000" w:firstRow="0" w:lastRow="0" w:firstColumn="1" w:lastColumn="0" w:oddVBand="0" w:evenVBand="0" w:oddHBand="0" w:evenHBand="0" w:firstRowFirstColumn="0" w:firstRowLastColumn="0" w:lastRowFirstColumn="0" w:lastRowLastColumn="0"/>
            <w:tcW w:w="1793" w:type="pct"/>
            <w:shd w:val="clear" w:color="auto" w:fill="FFFFFF" w:themeFill="background1"/>
            <w:vAlign w:val="center"/>
          </w:tcPr>
          <w:p w:rsidR="00DF1C8D" w:rsidRDefault="00DF1C8D" w:rsidP="00D70192">
            <w:pPr>
              <w:widowControl/>
              <w:spacing w:line="300" w:lineRule="auto"/>
              <w:jc w:val="center"/>
              <w:textAlignment w:val="center"/>
              <w:rPr>
                <w:rFonts w:cs="Times New Roman"/>
                <w:b w:val="0"/>
                <w:bCs w:val="0"/>
                <w:sz w:val="20"/>
              </w:rPr>
            </w:pPr>
            <w:r>
              <w:rPr>
                <w:rFonts w:cs="Times New Roman" w:hint="eastAsia"/>
                <w:sz w:val="20"/>
              </w:rPr>
              <w:t>农林牧渔业技术人员</w:t>
            </w:r>
          </w:p>
        </w:tc>
        <w:tc>
          <w:tcPr>
            <w:tcW w:w="1595" w:type="pct"/>
            <w:shd w:val="clear" w:color="auto" w:fill="FFFFFF" w:themeFill="background1"/>
            <w:vAlign w:val="center"/>
          </w:tcPr>
          <w:p w:rsidR="00DF1C8D" w:rsidRDefault="00DF1C8D"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1</w:t>
            </w:r>
          </w:p>
        </w:tc>
        <w:tc>
          <w:tcPr>
            <w:tcW w:w="1612" w:type="pct"/>
            <w:shd w:val="clear" w:color="auto" w:fill="FFFFFF" w:themeFill="background1"/>
            <w:vAlign w:val="center"/>
          </w:tcPr>
          <w:p w:rsidR="00DF1C8D" w:rsidRDefault="00DF1C8D"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1.67%</w:t>
            </w:r>
          </w:p>
        </w:tc>
      </w:tr>
      <w:tr w:rsidR="00DF1C8D" w:rsidTr="00DF1C8D">
        <w:trPr>
          <w:trHeight w:val="257"/>
        </w:trPr>
        <w:tc>
          <w:tcPr>
            <w:cnfStyle w:val="001000000000" w:firstRow="0" w:lastRow="0" w:firstColumn="1" w:lastColumn="0" w:oddVBand="0" w:evenVBand="0" w:oddHBand="0" w:evenHBand="0" w:firstRowFirstColumn="0" w:firstRowLastColumn="0" w:lastRowFirstColumn="0" w:lastRowLastColumn="0"/>
            <w:tcW w:w="1793" w:type="pct"/>
            <w:shd w:val="clear" w:color="auto" w:fill="FFFFFF" w:themeFill="background1"/>
            <w:vAlign w:val="center"/>
          </w:tcPr>
          <w:p w:rsidR="00DF1C8D" w:rsidRDefault="00DF1C8D" w:rsidP="00D70192">
            <w:pPr>
              <w:widowControl/>
              <w:spacing w:line="300" w:lineRule="auto"/>
              <w:jc w:val="center"/>
              <w:textAlignment w:val="center"/>
              <w:rPr>
                <w:rFonts w:cs="Times New Roman"/>
                <w:b w:val="0"/>
                <w:bCs w:val="0"/>
                <w:sz w:val="20"/>
              </w:rPr>
            </w:pPr>
            <w:r>
              <w:rPr>
                <w:rFonts w:cs="Times New Roman" w:hint="eastAsia"/>
                <w:sz w:val="20"/>
              </w:rPr>
              <w:t>合计</w:t>
            </w:r>
          </w:p>
        </w:tc>
        <w:tc>
          <w:tcPr>
            <w:tcW w:w="1595" w:type="pct"/>
            <w:shd w:val="clear" w:color="auto" w:fill="FFFFFF" w:themeFill="background1"/>
            <w:vAlign w:val="center"/>
          </w:tcPr>
          <w:p w:rsidR="00DF1C8D" w:rsidRDefault="00DF1C8D"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60</w:t>
            </w:r>
          </w:p>
        </w:tc>
        <w:tc>
          <w:tcPr>
            <w:tcW w:w="1612" w:type="pct"/>
            <w:shd w:val="clear" w:color="auto" w:fill="FFFFFF" w:themeFill="background1"/>
            <w:vAlign w:val="center"/>
          </w:tcPr>
          <w:p w:rsidR="00DF1C8D" w:rsidRDefault="00DF1C8D" w:rsidP="00D70192">
            <w:pPr>
              <w:widowControl/>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Times New Roman"/>
                <w:sz w:val="20"/>
              </w:rPr>
            </w:pPr>
            <w:r>
              <w:rPr>
                <w:rFonts w:cs="Times New Roman" w:hint="eastAsia"/>
                <w:sz w:val="20"/>
              </w:rPr>
              <w:t>100%</w:t>
            </w:r>
          </w:p>
        </w:tc>
      </w:tr>
    </w:tbl>
    <w:p w:rsidR="00DF1C8D" w:rsidRDefault="00DF1C8D" w:rsidP="00DF1C8D">
      <w:pPr>
        <w:jc w:val="left"/>
        <w:rPr>
          <w:rFonts w:asciiTheme="minorEastAsia" w:hAnsiTheme="minorEastAsia"/>
          <w:b/>
          <w:sz w:val="28"/>
          <w:szCs w:val="28"/>
        </w:rPr>
      </w:pPr>
      <w:r w:rsidRPr="00DF1C8D">
        <w:rPr>
          <w:rFonts w:asciiTheme="minorEastAsia" w:hAnsiTheme="minorEastAsia" w:hint="eastAsia"/>
          <w:b/>
          <w:sz w:val="28"/>
          <w:szCs w:val="28"/>
        </w:rPr>
        <w:t>三、毕业生专项就业情况</w:t>
      </w:r>
    </w:p>
    <w:p w:rsidR="00DF1C8D" w:rsidRDefault="00DF1C8D" w:rsidP="00DF1C8D">
      <w:pPr>
        <w:jc w:val="left"/>
        <w:rPr>
          <w:rFonts w:asciiTheme="minorEastAsia" w:hAnsiTheme="minorEastAsia"/>
          <w:b/>
          <w:sz w:val="28"/>
          <w:szCs w:val="28"/>
        </w:rPr>
      </w:pPr>
      <w:r>
        <w:rPr>
          <w:rFonts w:asciiTheme="minorEastAsia" w:hAnsiTheme="minorEastAsia" w:hint="eastAsia"/>
          <w:b/>
          <w:sz w:val="28"/>
          <w:szCs w:val="28"/>
        </w:rPr>
        <w:t>3</w:t>
      </w:r>
      <w:r>
        <w:rPr>
          <w:rFonts w:asciiTheme="minorEastAsia" w:hAnsiTheme="minorEastAsia"/>
          <w:b/>
          <w:sz w:val="28"/>
          <w:szCs w:val="28"/>
        </w:rPr>
        <w:t>.1</w:t>
      </w:r>
      <w:r w:rsidRPr="00DF1C8D">
        <w:rPr>
          <w:rFonts w:asciiTheme="minorEastAsia" w:hAnsiTheme="minorEastAsia" w:hint="eastAsia"/>
          <w:b/>
          <w:sz w:val="28"/>
          <w:szCs w:val="28"/>
        </w:rPr>
        <w:t>毕业生升学情况</w:t>
      </w:r>
    </w:p>
    <w:p w:rsidR="00DF1C8D" w:rsidRDefault="00756D8E" w:rsidP="00DF1C8D">
      <w:pPr>
        <w:ind w:firstLineChars="200" w:firstLine="560"/>
        <w:jc w:val="left"/>
        <w:rPr>
          <w:rFonts w:asciiTheme="minorEastAsia" w:hAnsiTheme="minorEastAsia"/>
          <w:sz w:val="28"/>
          <w:szCs w:val="28"/>
        </w:rPr>
      </w:pPr>
      <w:r>
        <w:rPr>
          <w:rFonts w:asciiTheme="minorEastAsia" w:hAnsiTheme="minorEastAsia" w:hint="eastAsia"/>
          <w:sz w:val="28"/>
          <w:szCs w:val="28"/>
        </w:rPr>
        <w:t>我</w:t>
      </w:r>
      <w:r>
        <w:rPr>
          <w:rFonts w:asciiTheme="minorEastAsia" w:hAnsiTheme="minorEastAsia" w:hint="eastAsia"/>
          <w:sz w:val="28"/>
          <w:szCs w:val="28"/>
          <w:lang w:val="zh-CN"/>
        </w:rPr>
        <w:t>院</w:t>
      </w:r>
      <w:r w:rsidR="00DF1C8D" w:rsidRPr="00DF1C8D">
        <w:rPr>
          <w:rFonts w:asciiTheme="minorEastAsia" w:hAnsiTheme="minorEastAsia"/>
          <w:sz w:val="28"/>
          <w:szCs w:val="28"/>
        </w:rPr>
        <w:t>2021</w:t>
      </w:r>
      <w:r w:rsidR="00DF1C8D" w:rsidRPr="00DF1C8D">
        <w:rPr>
          <w:rFonts w:asciiTheme="minorEastAsia" w:hAnsiTheme="minorEastAsia" w:hint="eastAsia"/>
          <w:sz w:val="28"/>
          <w:szCs w:val="28"/>
        </w:rPr>
        <w:t>届毕业生共有</w:t>
      </w:r>
      <w:r w:rsidR="00DF1C8D" w:rsidRPr="00DF1C8D">
        <w:rPr>
          <w:rFonts w:asciiTheme="minorEastAsia" w:hAnsiTheme="minorEastAsia"/>
          <w:sz w:val="28"/>
          <w:szCs w:val="28"/>
        </w:rPr>
        <w:t>43</w:t>
      </w:r>
      <w:r w:rsidR="00DF1C8D" w:rsidRPr="00DF1C8D">
        <w:rPr>
          <w:rFonts w:asciiTheme="minorEastAsia" w:hAnsiTheme="minorEastAsia" w:hint="eastAsia"/>
          <w:sz w:val="28"/>
          <w:szCs w:val="28"/>
        </w:rPr>
        <w:t>人选择国内升学，升学比例为</w:t>
      </w:r>
      <w:r w:rsidR="00DF1C8D" w:rsidRPr="00DF1C8D">
        <w:rPr>
          <w:rFonts w:asciiTheme="minorEastAsia" w:hAnsiTheme="minorEastAsia"/>
          <w:sz w:val="28"/>
          <w:szCs w:val="28"/>
        </w:rPr>
        <w:t>34.96%</w:t>
      </w:r>
      <w:r w:rsidR="00DF1C8D" w:rsidRPr="00DF1C8D">
        <w:rPr>
          <w:rFonts w:asciiTheme="minorEastAsia" w:hAnsiTheme="minorEastAsia" w:hint="eastAsia"/>
          <w:sz w:val="28"/>
          <w:szCs w:val="28"/>
        </w:rPr>
        <w:t>。</w:t>
      </w:r>
    </w:p>
    <w:p w:rsidR="00DF1C8D" w:rsidRPr="00DF1C8D" w:rsidRDefault="00DF1C8D" w:rsidP="00DF1C8D">
      <w:pPr>
        <w:jc w:val="left"/>
        <w:rPr>
          <w:rFonts w:asciiTheme="minorEastAsia" w:hAnsiTheme="minorEastAsia"/>
          <w:b/>
          <w:sz w:val="28"/>
          <w:szCs w:val="28"/>
        </w:rPr>
      </w:pPr>
      <w:r w:rsidRPr="00DF1C8D">
        <w:rPr>
          <w:rFonts w:asciiTheme="minorEastAsia" w:hAnsiTheme="minorEastAsia" w:hint="eastAsia"/>
          <w:b/>
          <w:sz w:val="28"/>
          <w:szCs w:val="28"/>
        </w:rPr>
        <w:t>3</w:t>
      </w:r>
      <w:r w:rsidRPr="00DF1C8D">
        <w:rPr>
          <w:rFonts w:asciiTheme="minorEastAsia" w:hAnsiTheme="minorEastAsia"/>
          <w:b/>
          <w:sz w:val="28"/>
          <w:szCs w:val="28"/>
        </w:rPr>
        <w:t>.2分专业升学情况</w:t>
      </w:r>
    </w:p>
    <w:tbl>
      <w:tblPr>
        <w:tblStyle w:val="4-616"/>
        <w:tblW w:w="8642" w:type="dxa"/>
        <w:tblLook w:val="04A0" w:firstRow="1" w:lastRow="0" w:firstColumn="1" w:lastColumn="0" w:noHBand="0" w:noVBand="1"/>
      </w:tblPr>
      <w:tblGrid>
        <w:gridCol w:w="2567"/>
        <w:gridCol w:w="2025"/>
        <w:gridCol w:w="2025"/>
        <w:gridCol w:w="2025"/>
      </w:tblGrid>
      <w:tr w:rsidR="00DF1C8D" w:rsidRPr="00DF1C8D" w:rsidTr="00DF1C8D">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67"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rsidR="00DF1C8D" w:rsidRPr="00DF1C8D" w:rsidRDefault="00DF1C8D" w:rsidP="00DF1C8D">
            <w:pPr>
              <w:widowControl/>
              <w:jc w:val="center"/>
              <w:rPr>
                <w:rFonts w:ascii="宋体" w:eastAsia="宋体" w:hAnsi="宋体" w:cs="宋体"/>
                <w:sz w:val="20"/>
              </w:rPr>
            </w:pPr>
            <w:r w:rsidRPr="00DF1C8D">
              <w:rPr>
                <w:rFonts w:ascii="宋体" w:eastAsia="宋体" w:hAnsi="宋体" w:cs="宋体" w:hint="eastAsia"/>
                <w:sz w:val="20"/>
              </w:rPr>
              <w:t>专业</w:t>
            </w:r>
          </w:p>
        </w:tc>
        <w:tc>
          <w:tcPr>
            <w:tcW w:w="202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rsidR="00DF1C8D" w:rsidRPr="00DF1C8D" w:rsidRDefault="00DF1C8D" w:rsidP="00DF1C8D">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rPr>
            </w:pPr>
            <w:r w:rsidRPr="00DF1C8D">
              <w:rPr>
                <w:rFonts w:ascii="宋体" w:eastAsia="宋体" w:hAnsi="宋体" w:cs="宋体" w:hint="eastAsia"/>
                <w:sz w:val="20"/>
              </w:rPr>
              <w:t>毕业生数</w:t>
            </w:r>
          </w:p>
        </w:tc>
        <w:tc>
          <w:tcPr>
            <w:tcW w:w="202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rsidR="00DF1C8D" w:rsidRPr="00DF1C8D" w:rsidRDefault="00DF1C8D" w:rsidP="00DF1C8D">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rPr>
            </w:pPr>
            <w:r w:rsidRPr="00DF1C8D">
              <w:rPr>
                <w:rFonts w:ascii="宋体" w:eastAsia="宋体" w:hAnsi="宋体" w:cs="宋体" w:hint="eastAsia"/>
                <w:sz w:val="20"/>
              </w:rPr>
              <w:t>升学</w:t>
            </w:r>
            <w:r w:rsidRPr="00DF1C8D">
              <w:rPr>
                <w:rFonts w:ascii="宋体" w:eastAsia="宋体" w:hAnsi="宋体" w:cs="宋体"/>
                <w:sz w:val="20"/>
              </w:rPr>
              <w:t>人</w:t>
            </w:r>
            <w:r w:rsidRPr="00DF1C8D">
              <w:rPr>
                <w:rFonts w:ascii="宋体" w:eastAsia="宋体" w:hAnsi="宋体" w:cs="宋体" w:hint="eastAsia"/>
                <w:sz w:val="20"/>
              </w:rPr>
              <w:t>数</w:t>
            </w:r>
          </w:p>
        </w:tc>
        <w:tc>
          <w:tcPr>
            <w:tcW w:w="202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rsidR="00DF1C8D" w:rsidRPr="00DF1C8D" w:rsidRDefault="00DF1C8D" w:rsidP="00DF1C8D">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rPr>
            </w:pPr>
            <w:r w:rsidRPr="00DF1C8D">
              <w:rPr>
                <w:rFonts w:ascii="宋体" w:eastAsia="宋体" w:hAnsi="宋体" w:cs="宋体" w:hint="eastAsia"/>
                <w:sz w:val="20"/>
              </w:rPr>
              <w:t>升学率</w:t>
            </w:r>
          </w:p>
        </w:tc>
      </w:tr>
      <w:tr w:rsidR="00DF1C8D" w:rsidRPr="00DF1C8D" w:rsidTr="00DF1C8D">
        <w:trPr>
          <w:trHeight w:val="270"/>
        </w:trPr>
        <w:tc>
          <w:tcPr>
            <w:cnfStyle w:val="001000000000" w:firstRow="0" w:lastRow="0" w:firstColumn="1" w:lastColumn="0" w:oddVBand="0" w:evenVBand="0" w:oddHBand="0" w:evenHBand="0" w:firstRowFirstColumn="0" w:firstRowLastColumn="0" w:lastRowFirstColumn="0" w:lastRowLastColumn="0"/>
            <w:tcW w:w="25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rPr>
                <w:rFonts w:ascii="宋体" w:eastAsia="宋体" w:hAnsi="宋体" w:cs="宋体"/>
                <w:sz w:val="20"/>
              </w:rPr>
            </w:pPr>
            <w:r w:rsidRPr="00DF1C8D">
              <w:rPr>
                <w:rFonts w:ascii="宋体" w:eastAsia="宋体" w:hAnsi="宋体" w:cs="宋体" w:hint="eastAsia"/>
                <w:sz w:val="20"/>
              </w:rPr>
              <w:t>休闲体育</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11</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2</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18.18%</w:t>
            </w:r>
          </w:p>
        </w:tc>
      </w:tr>
      <w:tr w:rsidR="00DF1C8D" w:rsidRPr="00DF1C8D" w:rsidTr="00DF1C8D">
        <w:trPr>
          <w:trHeight w:val="270"/>
        </w:trPr>
        <w:tc>
          <w:tcPr>
            <w:cnfStyle w:val="001000000000" w:firstRow="0" w:lastRow="0" w:firstColumn="1" w:lastColumn="0" w:oddVBand="0" w:evenVBand="0" w:oddHBand="0" w:evenHBand="0" w:firstRowFirstColumn="0" w:firstRowLastColumn="0" w:lastRowFirstColumn="0" w:lastRowLastColumn="0"/>
            <w:tcW w:w="25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rPr>
                <w:rFonts w:ascii="宋体" w:eastAsia="宋体" w:hAnsi="宋体" w:cs="宋体"/>
                <w:sz w:val="20"/>
              </w:rPr>
            </w:pPr>
            <w:r w:rsidRPr="00DF1C8D">
              <w:rPr>
                <w:rFonts w:ascii="宋体" w:eastAsia="宋体" w:hAnsi="宋体" w:cs="宋体" w:hint="eastAsia"/>
                <w:sz w:val="20"/>
              </w:rPr>
              <w:t>运动训练</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46</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20</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43.48%</w:t>
            </w:r>
          </w:p>
        </w:tc>
      </w:tr>
      <w:tr w:rsidR="00DF1C8D" w:rsidRPr="00DF1C8D" w:rsidTr="00DF1C8D">
        <w:trPr>
          <w:trHeight w:val="270"/>
        </w:trPr>
        <w:tc>
          <w:tcPr>
            <w:cnfStyle w:val="001000000000" w:firstRow="0" w:lastRow="0" w:firstColumn="1" w:lastColumn="0" w:oddVBand="0" w:evenVBand="0" w:oddHBand="0" w:evenHBand="0" w:firstRowFirstColumn="0" w:firstRowLastColumn="0" w:lastRowFirstColumn="0" w:lastRowLastColumn="0"/>
            <w:tcW w:w="25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rPr>
                <w:rFonts w:ascii="宋体" w:eastAsia="宋体" w:hAnsi="宋体" w:cs="宋体"/>
                <w:sz w:val="20"/>
              </w:rPr>
            </w:pPr>
            <w:r w:rsidRPr="00DF1C8D">
              <w:rPr>
                <w:rFonts w:ascii="宋体" w:eastAsia="宋体" w:hAnsi="宋体" w:cs="宋体" w:hint="eastAsia"/>
                <w:sz w:val="20"/>
              </w:rPr>
              <w:t>健身指导与管理</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15</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5</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33.33%</w:t>
            </w:r>
          </w:p>
        </w:tc>
      </w:tr>
      <w:tr w:rsidR="00DF1C8D" w:rsidRPr="00DF1C8D" w:rsidTr="00DF1C8D">
        <w:trPr>
          <w:trHeight w:val="270"/>
        </w:trPr>
        <w:tc>
          <w:tcPr>
            <w:cnfStyle w:val="001000000000" w:firstRow="0" w:lastRow="0" w:firstColumn="1" w:lastColumn="0" w:oddVBand="0" w:evenVBand="0" w:oddHBand="0" w:evenHBand="0" w:firstRowFirstColumn="0" w:firstRowLastColumn="0" w:lastRowFirstColumn="0" w:lastRowLastColumn="0"/>
            <w:tcW w:w="25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rPr>
                <w:rFonts w:ascii="宋体" w:eastAsia="宋体" w:hAnsi="宋体" w:cs="宋体"/>
                <w:sz w:val="20"/>
              </w:rPr>
            </w:pPr>
            <w:r w:rsidRPr="00DF1C8D">
              <w:rPr>
                <w:rFonts w:ascii="宋体" w:eastAsia="宋体" w:hAnsi="宋体" w:cs="宋体" w:hint="eastAsia"/>
                <w:sz w:val="20"/>
              </w:rPr>
              <w:t>体育保健与康复</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10</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4</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40.00%</w:t>
            </w:r>
          </w:p>
        </w:tc>
      </w:tr>
      <w:tr w:rsidR="00DF1C8D" w:rsidRPr="00DF1C8D" w:rsidTr="00DF1C8D">
        <w:trPr>
          <w:trHeight w:val="270"/>
        </w:trPr>
        <w:tc>
          <w:tcPr>
            <w:cnfStyle w:val="001000000000" w:firstRow="0" w:lastRow="0" w:firstColumn="1" w:lastColumn="0" w:oddVBand="0" w:evenVBand="0" w:oddHBand="0" w:evenHBand="0" w:firstRowFirstColumn="0" w:firstRowLastColumn="0" w:lastRowFirstColumn="0" w:lastRowLastColumn="0"/>
            <w:tcW w:w="25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rPr>
                <w:rFonts w:ascii="宋体" w:eastAsia="宋体" w:hAnsi="宋体" w:cs="宋体"/>
                <w:sz w:val="20"/>
              </w:rPr>
            </w:pPr>
            <w:r w:rsidRPr="00DF1C8D">
              <w:rPr>
                <w:rFonts w:ascii="宋体" w:eastAsia="宋体" w:hAnsi="宋体" w:cs="宋体" w:hint="eastAsia"/>
                <w:sz w:val="20"/>
              </w:rPr>
              <w:t>社会体育</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18</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8</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44.44%</w:t>
            </w:r>
          </w:p>
        </w:tc>
      </w:tr>
      <w:tr w:rsidR="00DF1C8D" w:rsidRPr="00DF1C8D" w:rsidTr="00DF1C8D">
        <w:trPr>
          <w:trHeight w:val="270"/>
        </w:trPr>
        <w:tc>
          <w:tcPr>
            <w:cnfStyle w:val="001000000000" w:firstRow="0" w:lastRow="0" w:firstColumn="1" w:lastColumn="0" w:oddVBand="0" w:evenVBand="0" w:oddHBand="0" w:evenHBand="0" w:firstRowFirstColumn="0" w:firstRowLastColumn="0" w:lastRowFirstColumn="0" w:lastRowLastColumn="0"/>
            <w:tcW w:w="25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rPr>
                <w:rFonts w:ascii="宋体" w:eastAsia="宋体" w:hAnsi="宋体" w:cs="宋体"/>
                <w:sz w:val="20"/>
              </w:rPr>
            </w:pPr>
            <w:r w:rsidRPr="00DF1C8D">
              <w:rPr>
                <w:rFonts w:ascii="宋体" w:eastAsia="宋体" w:hAnsi="宋体" w:cs="宋体" w:hint="eastAsia"/>
                <w:sz w:val="20"/>
              </w:rPr>
              <w:t>体育运营与管理</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12</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3</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25.00%</w:t>
            </w:r>
          </w:p>
        </w:tc>
      </w:tr>
      <w:tr w:rsidR="00DF1C8D" w:rsidRPr="00DF1C8D" w:rsidTr="00DF1C8D">
        <w:trPr>
          <w:trHeight w:val="270"/>
        </w:trPr>
        <w:tc>
          <w:tcPr>
            <w:cnfStyle w:val="001000000000" w:firstRow="0" w:lastRow="0" w:firstColumn="1" w:lastColumn="0" w:oddVBand="0" w:evenVBand="0" w:oddHBand="0" w:evenHBand="0" w:firstRowFirstColumn="0" w:firstRowLastColumn="0" w:lastRowFirstColumn="0" w:lastRowLastColumn="0"/>
            <w:tcW w:w="25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rPr>
                <w:rFonts w:ascii="宋体" w:eastAsia="宋体" w:hAnsi="宋体" w:cs="宋体"/>
                <w:sz w:val="20"/>
              </w:rPr>
            </w:pPr>
            <w:r w:rsidRPr="00DF1C8D">
              <w:rPr>
                <w:rFonts w:ascii="宋体" w:eastAsia="宋体" w:hAnsi="宋体" w:cs="宋体" w:hint="eastAsia"/>
                <w:sz w:val="20"/>
              </w:rPr>
              <w:t>新闻采编与制作</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11</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1</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9.09%</w:t>
            </w:r>
          </w:p>
        </w:tc>
      </w:tr>
      <w:tr w:rsidR="00DF1C8D" w:rsidRPr="00DF1C8D" w:rsidTr="00DF1C8D">
        <w:trPr>
          <w:trHeight w:val="270"/>
        </w:trPr>
        <w:tc>
          <w:tcPr>
            <w:cnfStyle w:val="001000000000" w:firstRow="0" w:lastRow="0" w:firstColumn="1" w:lastColumn="0" w:oddVBand="0" w:evenVBand="0" w:oddHBand="0" w:evenHBand="0" w:firstRowFirstColumn="0" w:firstRowLastColumn="0" w:lastRowFirstColumn="0" w:lastRowLastColumn="0"/>
            <w:tcW w:w="25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rPr>
                <w:rFonts w:ascii="宋体" w:eastAsia="宋体" w:hAnsi="宋体" w:cs="宋体"/>
                <w:sz w:val="20"/>
              </w:rPr>
            </w:pPr>
            <w:r w:rsidRPr="00DF1C8D">
              <w:rPr>
                <w:rFonts w:ascii="宋体" w:eastAsia="宋体" w:hAnsi="宋体" w:cs="宋体" w:hint="eastAsia"/>
                <w:sz w:val="20"/>
              </w:rPr>
              <w:t>合计</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123</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43</w:t>
            </w:r>
          </w:p>
        </w:tc>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34.96%</w:t>
            </w:r>
          </w:p>
        </w:tc>
      </w:tr>
    </w:tbl>
    <w:p w:rsidR="00DF1C8D" w:rsidRPr="00DF1C8D" w:rsidRDefault="00DF1C8D" w:rsidP="00DF1C8D">
      <w:pPr>
        <w:jc w:val="left"/>
        <w:rPr>
          <w:rFonts w:asciiTheme="minorEastAsia" w:hAnsiTheme="minorEastAsia"/>
          <w:b/>
          <w:sz w:val="28"/>
          <w:szCs w:val="28"/>
        </w:rPr>
      </w:pPr>
      <w:r w:rsidRPr="00DF1C8D">
        <w:rPr>
          <w:rFonts w:asciiTheme="minorEastAsia" w:hAnsiTheme="minorEastAsia" w:hint="eastAsia"/>
          <w:b/>
          <w:sz w:val="28"/>
          <w:szCs w:val="28"/>
        </w:rPr>
        <w:t>3</w:t>
      </w:r>
      <w:r w:rsidRPr="00DF1C8D">
        <w:rPr>
          <w:rFonts w:asciiTheme="minorEastAsia" w:hAnsiTheme="minorEastAsia"/>
          <w:b/>
          <w:sz w:val="28"/>
          <w:szCs w:val="28"/>
        </w:rPr>
        <w:t xml:space="preserve">.3毕业生分学院未就业情况 </w:t>
      </w:r>
    </w:p>
    <w:p w:rsidR="00DF1C8D" w:rsidRDefault="00756D8E" w:rsidP="00DF1C8D">
      <w:pPr>
        <w:ind w:firstLineChars="200" w:firstLine="560"/>
        <w:jc w:val="left"/>
        <w:rPr>
          <w:rFonts w:asciiTheme="minorEastAsia" w:hAnsiTheme="minorEastAsia"/>
          <w:sz w:val="28"/>
          <w:szCs w:val="28"/>
        </w:rPr>
      </w:pPr>
      <w:r>
        <w:rPr>
          <w:rFonts w:asciiTheme="minorEastAsia" w:hAnsiTheme="minorEastAsia" w:hint="eastAsia"/>
          <w:sz w:val="28"/>
          <w:szCs w:val="28"/>
        </w:rPr>
        <w:t>我</w:t>
      </w:r>
      <w:r>
        <w:rPr>
          <w:rFonts w:asciiTheme="minorEastAsia" w:hAnsiTheme="minorEastAsia" w:hint="eastAsia"/>
          <w:sz w:val="28"/>
          <w:szCs w:val="28"/>
          <w:lang w:val="zh-CN"/>
        </w:rPr>
        <w:t>院</w:t>
      </w:r>
      <w:r w:rsidR="00DF1C8D" w:rsidRPr="00DF1C8D">
        <w:rPr>
          <w:rFonts w:asciiTheme="minorEastAsia" w:hAnsiTheme="minorEastAsia"/>
          <w:sz w:val="28"/>
          <w:szCs w:val="28"/>
        </w:rPr>
        <w:t>2021</w:t>
      </w:r>
      <w:r w:rsidR="00DF1C8D" w:rsidRPr="00DF1C8D">
        <w:rPr>
          <w:rFonts w:asciiTheme="minorEastAsia" w:hAnsiTheme="minorEastAsia" w:hint="eastAsia"/>
          <w:sz w:val="28"/>
          <w:szCs w:val="28"/>
        </w:rPr>
        <w:t>届毕业生共有</w:t>
      </w:r>
      <w:r w:rsidR="00DF1C8D" w:rsidRPr="00DF1C8D">
        <w:rPr>
          <w:rFonts w:asciiTheme="minorEastAsia" w:hAnsiTheme="minorEastAsia"/>
          <w:sz w:val="28"/>
          <w:szCs w:val="28"/>
        </w:rPr>
        <w:t>20</w:t>
      </w:r>
      <w:r w:rsidR="00DF1C8D" w:rsidRPr="00DF1C8D">
        <w:rPr>
          <w:rFonts w:asciiTheme="minorEastAsia" w:hAnsiTheme="minorEastAsia" w:hint="eastAsia"/>
          <w:sz w:val="28"/>
          <w:szCs w:val="28"/>
        </w:rPr>
        <w:t>人选择未就业，未就业比例为</w:t>
      </w:r>
      <w:r w:rsidR="00DF1C8D" w:rsidRPr="00DF1C8D">
        <w:rPr>
          <w:rFonts w:asciiTheme="minorEastAsia" w:hAnsiTheme="minorEastAsia"/>
          <w:sz w:val="28"/>
          <w:szCs w:val="28"/>
        </w:rPr>
        <w:t>16.26%</w:t>
      </w:r>
      <w:r w:rsidR="00DF1C8D">
        <w:rPr>
          <w:rFonts w:asciiTheme="minorEastAsia" w:hAnsiTheme="minorEastAsia" w:hint="eastAsia"/>
          <w:sz w:val="28"/>
          <w:szCs w:val="28"/>
        </w:rPr>
        <w:t>。</w:t>
      </w:r>
    </w:p>
    <w:tbl>
      <w:tblPr>
        <w:tblStyle w:val="4-617"/>
        <w:tblW w:w="8481" w:type="dxa"/>
        <w:tblLook w:val="04A0" w:firstRow="1" w:lastRow="0" w:firstColumn="1" w:lastColumn="0" w:noHBand="0" w:noVBand="1"/>
      </w:tblPr>
      <w:tblGrid>
        <w:gridCol w:w="2520"/>
        <w:gridCol w:w="1987"/>
        <w:gridCol w:w="2147"/>
        <w:gridCol w:w="1827"/>
      </w:tblGrid>
      <w:tr w:rsidR="00DF1C8D" w:rsidRPr="00DF1C8D" w:rsidTr="00DF1C8D">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rsidR="00DF1C8D" w:rsidRPr="00DF1C8D" w:rsidRDefault="00DF1C8D" w:rsidP="00DF1C8D">
            <w:pPr>
              <w:widowControl/>
              <w:jc w:val="center"/>
              <w:rPr>
                <w:rFonts w:ascii="宋体" w:eastAsia="宋体" w:hAnsi="宋体" w:cs="宋体"/>
                <w:sz w:val="20"/>
              </w:rPr>
            </w:pPr>
            <w:r w:rsidRPr="00DF1C8D">
              <w:rPr>
                <w:rFonts w:ascii="宋体" w:eastAsia="宋体" w:hAnsi="宋体" w:cs="宋体" w:hint="eastAsia"/>
                <w:sz w:val="20"/>
              </w:rPr>
              <w:t>专业</w:t>
            </w:r>
          </w:p>
        </w:tc>
        <w:tc>
          <w:tcPr>
            <w:tcW w:w="1353"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rsidR="00DF1C8D" w:rsidRPr="00DF1C8D" w:rsidRDefault="00DF1C8D" w:rsidP="00DF1C8D">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rPr>
            </w:pPr>
            <w:r w:rsidRPr="00DF1C8D">
              <w:rPr>
                <w:rFonts w:ascii="宋体" w:eastAsia="宋体" w:hAnsi="宋体" w:cs="宋体" w:hint="eastAsia"/>
                <w:sz w:val="20"/>
              </w:rPr>
              <w:t>毕业生数</w:t>
            </w:r>
          </w:p>
        </w:tc>
        <w:tc>
          <w:tcPr>
            <w:tcW w:w="1462"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rsidR="00DF1C8D" w:rsidRPr="00DF1C8D" w:rsidRDefault="00DF1C8D" w:rsidP="00DF1C8D">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rPr>
            </w:pPr>
            <w:r w:rsidRPr="00DF1C8D">
              <w:rPr>
                <w:rFonts w:ascii="宋体" w:eastAsia="宋体" w:hAnsi="宋体" w:cs="宋体" w:hint="eastAsia"/>
                <w:sz w:val="20"/>
              </w:rPr>
              <w:t>未</w:t>
            </w:r>
            <w:r w:rsidRPr="00DF1C8D">
              <w:rPr>
                <w:rFonts w:ascii="宋体" w:eastAsia="宋体" w:hAnsi="宋体" w:cs="宋体"/>
                <w:sz w:val="20"/>
              </w:rPr>
              <w:t>就业</w:t>
            </w:r>
            <w:r w:rsidRPr="00DF1C8D">
              <w:rPr>
                <w:rFonts w:ascii="宋体" w:eastAsia="宋体" w:hAnsi="宋体" w:cs="宋体" w:hint="eastAsia"/>
                <w:sz w:val="20"/>
              </w:rPr>
              <w:t>人数</w:t>
            </w:r>
          </w:p>
        </w:tc>
        <w:tc>
          <w:tcPr>
            <w:tcW w:w="1244"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rsidR="00DF1C8D" w:rsidRPr="00DF1C8D" w:rsidRDefault="00DF1C8D" w:rsidP="00DF1C8D">
            <w:pPr>
              <w:widowControl/>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sz w:val="20"/>
              </w:rPr>
            </w:pPr>
            <w:r w:rsidRPr="00DF1C8D">
              <w:rPr>
                <w:rFonts w:ascii="宋体" w:eastAsia="宋体" w:hAnsi="宋体" w:cs="宋体" w:hint="eastAsia"/>
                <w:sz w:val="20"/>
              </w:rPr>
              <w:t>未</w:t>
            </w:r>
            <w:r w:rsidRPr="00DF1C8D">
              <w:rPr>
                <w:rFonts w:ascii="宋体" w:eastAsia="宋体" w:hAnsi="宋体" w:cs="宋体"/>
                <w:sz w:val="20"/>
              </w:rPr>
              <w:t>落实率</w:t>
            </w:r>
          </w:p>
        </w:tc>
      </w:tr>
      <w:tr w:rsidR="00DF1C8D" w:rsidRPr="00DF1C8D" w:rsidTr="00DF1C8D">
        <w:trPr>
          <w:trHeight w:val="270"/>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rPr>
                <w:rFonts w:ascii="宋体" w:eastAsia="宋体" w:hAnsi="宋体" w:cs="宋体"/>
                <w:sz w:val="20"/>
              </w:rPr>
            </w:pPr>
            <w:r w:rsidRPr="00DF1C8D">
              <w:rPr>
                <w:rFonts w:ascii="宋体" w:eastAsia="宋体" w:hAnsi="宋体" w:cs="宋体" w:hint="eastAsia"/>
                <w:sz w:val="20"/>
              </w:rPr>
              <w:t>休闲体育</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11</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6</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54.55%</w:t>
            </w:r>
          </w:p>
        </w:tc>
      </w:tr>
      <w:tr w:rsidR="00DF1C8D" w:rsidRPr="00DF1C8D" w:rsidTr="00DF1C8D">
        <w:trPr>
          <w:trHeight w:val="270"/>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rPr>
                <w:rFonts w:ascii="宋体" w:eastAsia="宋体" w:hAnsi="宋体" w:cs="宋体"/>
                <w:sz w:val="20"/>
              </w:rPr>
            </w:pPr>
            <w:r w:rsidRPr="00DF1C8D">
              <w:rPr>
                <w:rFonts w:ascii="宋体" w:eastAsia="宋体" w:hAnsi="宋体" w:cs="宋体" w:hint="eastAsia"/>
                <w:sz w:val="20"/>
              </w:rPr>
              <w:lastRenderedPageBreak/>
              <w:t>健身指导与管理</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15</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1</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6.67%</w:t>
            </w:r>
          </w:p>
        </w:tc>
      </w:tr>
      <w:tr w:rsidR="00DF1C8D" w:rsidRPr="00DF1C8D" w:rsidTr="00DF1C8D">
        <w:trPr>
          <w:trHeight w:val="270"/>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rPr>
                <w:rFonts w:ascii="宋体" w:eastAsia="宋体" w:hAnsi="宋体" w:cs="宋体"/>
                <w:sz w:val="20"/>
              </w:rPr>
            </w:pPr>
            <w:r w:rsidRPr="00DF1C8D">
              <w:rPr>
                <w:rFonts w:ascii="宋体" w:eastAsia="宋体" w:hAnsi="宋体" w:cs="宋体" w:hint="eastAsia"/>
                <w:sz w:val="20"/>
              </w:rPr>
              <w:t>运动训练</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46</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2</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4.35%</w:t>
            </w:r>
          </w:p>
        </w:tc>
      </w:tr>
      <w:tr w:rsidR="00DF1C8D" w:rsidRPr="00DF1C8D" w:rsidTr="00DF1C8D">
        <w:trPr>
          <w:trHeight w:val="270"/>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rPr>
                <w:rFonts w:ascii="宋体" w:eastAsia="宋体" w:hAnsi="宋体" w:cs="宋体"/>
                <w:sz w:val="20"/>
              </w:rPr>
            </w:pPr>
            <w:r w:rsidRPr="00DF1C8D">
              <w:rPr>
                <w:rFonts w:ascii="宋体" w:eastAsia="宋体" w:hAnsi="宋体" w:cs="宋体" w:hint="eastAsia"/>
                <w:sz w:val="20"/>
              </w:rPr>
              <w:t>体育运营与管理</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12</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4</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33.33%</w:t>
            </w:r>
          </w:p>
        </w:tc>
      </w:tr>
      <w:tr w:rsidR="00DF1C8D" w:rsidRPr="00DF1C8D" w:rsidTr="00DF1C8D">
        <w:trPr>
          <w:trHeight w:val="270"/>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rPr>
                <w:rFonts w:ascii="宋体" w:eastAsia="宋体" w:hAnsi="宋体" w:cs="宋体"/>
                <w:sz w:val="20"/>
              </w:rPr>
            </w:pPr>
            <w:r w:rsidRPr="00DF1C8D">
              <w:rPr>
                <w:rFonts w:ascii="宋体" w:eastAsia="宋体" w:hAnsi="宋体" w:cs="宋体" w:hint="eastAsia"/>
                <w:sz w:val="20"/>
              </w:rPr>
              <w:t>社会体育</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18</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1</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5.56%</w:t>
            </w:r>
          </w:p>
        </w:tc>
      </w:tr>
      <w:tr w:rsidR="00DF1C8D" w:rsidRPr="00DF1C8D" w:rsidTr="00DF1C8D">
        <w:trPr>
          <w:trHeight w:val="270"/>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rPr>
                <w:rFonts w:ascii="宋体" w:eastAsia="宋体" w:hAnsi="宋体" w:cs="宋体"/>
                <w:sz w:val="20"/>
              </w:rPr>
            </w:pPr>
            <w:r w:rsidRPr="00DF1C8D">
              <w:rPr>
                <w:rFonts w:ascii="宋体" w:eastAsia="宋体" w:hAnsi="宋体" w:cs="宋体" w:hint="eastAsia"/>
                <w:sz w:val="20"/>
              </w:rPr>
              <w:t>体育保健与康复</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10</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2</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20.00%</w:t>
            </w:r>
          </w:p>
        </w:tc>
      </w:tr>
      <w:tr w:rsidR="00DF1C8D" w:rsidRPr="00DF1C8D" w:rsidTr="00DF1C8D">
        <w:trPr>
          <w:trHeight w:val="270"/>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rPr>
                <w:rFonts w:ascii="宋体" w:eastAsia="宋体" w:hAnsi="宋体" w:cs="宋体"/>
                <w:sz w:val="20"/>
              </w:rPr>
            </w:pPr>
            <w:r w:rsidRPr="00DF1C8D">
              <w:rPr>
                <w:rFonts w:ascii="宋体" w:eastAsia="宋体" w:hAnsi="宋体" w:cs="宋体" w:hint="eastAsia"/>
                <w:sz w:val="20"/>
              </w:rPr>
              <w:t>新闻采编与制作</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11</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4</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36.36%</w:t>
            </w:r>
          </w:p>
        </w:tc>
      </w:tr>
      <w:tr w:rsidR="00DF1C8D" w:rsidRPr="00DF1C8D" w:rsidTr="00DF1C8D">
        <w:trPr>
          <w:trHeight w:val="270"/>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rPr>
                <w:rFonts w:ascii="宋体" w:eastAsia="宋体" w:hAnsi="宋体" w:cs="宋体"/>
                <w:sz w:val="20"/>
              </w:rPr>
            </w:pPr>
            <w:r w:rsidRPr="00DF1C8D">
              <w:rPr>
                <w:rFonts w:ascii="宋体" w:eastAsia="宋体" w:hAnsi="宋体" w:cs="宋体" w:hint="eastAsia"/>
                <w:sz w:val="20"/>
              </w:rPr>
              <w:t>合计</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123</w:t>
            </w: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20</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1C8D" w:rsidRPr="00DF1C8D" w:rsidRDefault="00DF1C8D" w:rsidP="00DF1C8D">
            <w:pPr>
              <w:widowControl/>
              <w:jc w:val="center"/>
              <w:cnfStyle w:val="000000000000" w:firstRow="0" w:lastRow="0" w:firstColumn="0" w:lastColumn="0" w:oddVBand="0" w:evenVBand="0" w:oddHBand="0" w:evenHBand="0" w:firstRowFirstColumn="0" w:firstRowLastColumn="0" w:lastRowFirstColumn="0" w:lastRowLastColumn="0"/>
              <w:rPr>
                <w:rFonts w:ascii="Helvetica" w:eastAsia="宋体" w:hAnsi="Helvetica" w:cs="宋体"/>
                <w:sz w:val="20"/>
                <w:szCs w:val="21"/>
              </w:rPr>
            </w:pPr>
            <w:r w:rsidRPr="00DF1C8D">
              <w:rPr>
                <w:rFonts w:ascii="Helvetica" w:eastAsia="宋体" w:hAnsi="Helvetica" w:cs="宋体"/>
                <w:sz w:val="20"/>
                <w:szCs w:val="21"/>
              </w:rPr>
              <w:t>16.26%</w:t>
            </w:r>
          </w:p>
        </w:tc>
      </w:tr>
    </w:tbl>
    <w:p w:rsidR="00514C35" w:rsidRDefault="00514C35" w:rsidP="00DF1C8D">
      <w:pPr>
        <w:jc w:val="left"/>
        <w:rPr>
          <w:rFonts w:asciiTheme="minorEastAsia" w:hAnsiTheme="minorEastAsia"/>
          <w:b/>
          <w:sz w:val="28"/>
          <w:szCs w:val="28"/>
        </w:rPr>
      </w:pPr>
      <w:r>
        <w:rPr>
          <w:rFonts w:asciiTheme="minorEastAsia" w:hAnsiTheme="minorEastAsia"/>
          <w:b/>
          <w:sz w:val="28"/>
          <w:szCs w:val="28"/>
        </w:rPr>
        <w:t>四</w:t>
      </w:r>
      <w:r>
        <w:rPr>
          <w:rFonts w:asciiTheme="minorEastAsia" w:hAnsiTheme="minorEastAsia" w:hint="eastAsia"/>
          <w:b/>
          <w:sz w:val="28"/>
          <w:szCs w:val="28"/>
        </w:rPr>
        <w:t>、</w:t>
      </w:r>
      <w:r>
        <w:rPr>
          <w:rFonts w:asciiTheme="minorEastAsia" w:hAnsiTheme="minorEastAsia"/>
          <w:b/>
          <w:sz w:val="28"/>
          <w:szCs w:val="28"/>
        </w:rPr>
        <w:t>实际</w:t>
      </w:r>
      <w:r w:rsidR="00A6185A">
        <w:rPr>
          <w:rFonts w:asciiTheme="minorEastAsia" w:hAnsiTheme="minorEastAsia"/>
          <w:b/>
          <w:sz w:val="28"/>
          <w:szCs w:val="28"/>
        </w:rPr>
        <w:t>做法</w:t>
      </w:r>
    </w:p>
    <w:p w:rsidR="00514C35" w:rsidRPr="00A52194" w:rsidRDefault="00514C35" w:rsidP="00A52194">
      <w:pPr>
        <w:jc w:val="left"/>
        <w:rPr>
          <w:rFonts w:asciiTheme="minorEastAsia" w:hAnsiTheme="minorEastAsia"/>
          <w:b/>
          <w:sz w:val="28"/>
          <w:szCs w:val="28"/>
        </w:rPr>
      </w:pPr>
      <w:r w:rsidRPr="00A52194">
        <w:rPr>
          <w:rFonts w:asciiTheme="minorEastAsia" w:hAnsiTheme="minorEastAsia" w:hint="eastAsia"/>
          <w:b/>
          <w:sz w:val="28"/>
          <w:szCs w:val="28"/>
        </w:rPr>
        <w:t>4</w:t>
      </w:r>
      <w:r w:rsidRPr="00A52194">
        <w:rPr>
          <w:rFonts w:asciiTheme="minorEastAsia" w:hAnsiTheme="minorEastAsia"/>
          <w:b/>
          <w:sz w:val="28"/>
          <w:szCs w:val="28"/>
        </w:rPr>
        <w:t>.1</w:t>
      </w:r>
      <w:r w:rsidRPr="00A52194">
        <w:rPr>
          <w:rFonts w:asciiTheme="minorEastAsia" w:hAnsiTheme="minorEastAsia" w:hint="eastAsia"/>
          <w:b/>
          <w:sz w:val="28"/>
          <w:szCs w:val="28"/>
        </w:rPr>
        <w:t>加强毕业生就业思想教育工作</w:t>
      </w:r>
    </w:p>
    <w:p w:rsidR="00514C35" w:rsidRDefault="00514C35" w:rsidP="00514C35">
      <w:pPr>
        <w:ind w:firstLineChars="200" w:firstLine="560"/>
        <w:jc w:val="left"/>
        <w:rPr>
          <w:rFonts w:asciiTheme="minorEastAsia" w:hAnsiTheme="minorEastAsia"/>
          <w:sz w:val="28"/>
          <w:szCs w:val="28"/>
        </w:rPr>
      </w:pPr>
      <w:r w:rsidRPr="00514C35">
        <w:rPr>
          <w:rFonts w:asciiTheme="minorEastAsia" w:hAnsiTheme="minorEastAsia" w:hint="eastAsia"/>
          <w:sz w:val="28"/>
          <w:szCs w:val="28"/>
        </w:rPr>
        <w:t>提高毕业生就业思想政治教育重要性的认识，结合学院情况和专业设置，大力开展就业政策宣传活动，积极开展多种形式的就业思想政治教育，力争使每一个学生都有一个健康的就业心理和正确思想认识。引导毕业生正确看待就业形势，转变观念，准确定位，以积极的心态面对就业，鼓励毕业生到基层、到祖国最需要的地方建功立业。同时普及就业创业相关法律法规知识，提高我院毕业生的维权意识和就业权益。利用教育部2</w:t>
      </w:r>
      <w:r w:rsidRPr="00514C35">
        <w:rPr>
          <w:rFonts w:asciiTheme="minorEastAsia" w:hAnsiTheme="minorEastAsia"/>
          <w:sz w:val="28"/>
          <w:szCs w:val="28"/>
        </w:rPr>
        <w:t>4365就业平台</w:t>
      </w:r>
      <w:r w:rsidRPr="00514C35">
        <w:rPr>
          <w:rFonts w:asciiTheme="minorEastAsia" w:hAnsiTheme="minorEastAsia" w:hint="eastAsia"/>
          <w:sz w:val="28"/>
          <w:szCs w:val="28"/>
        </w:rPr>
        <w:t>，</w:t>
      </w:r>
      <w:r w:rsidRPr="00514C35">
        <w:rPr>
          <w:rFonts w:asciiTheme="minorEastAsia" w:hAnsiTheme="minorEastAsia"/>
          <w:sz w:val="28"/>
          <w:szCs w:val="28"/>
        </w:rPr>
        <w:t>推送各类公益直播</w:t>
      </w:r>
      <w:r w:rsidRPr="00514C35">
        <w:rPr>
          <w:rFonts w:asciiTheme="minorEastAsia" w:hAnsiTheme="minorEastAsia" w:hint="eastAsia"/>
          <w:sz w:val="28"/>
          <w:szCs w:val="28"/>
        </w:rPr>
        <w:t>、</w:t>
      </w:r>
      <w:r w:rsidRPr="00514C35">
        <w:rPr>
          <w:rFonts w:asciiTheme="minorEastAsia" w:hAnsiTheme="minorEastAsia"/>
          <w:sz w:val="28"/>
          <w:szCs w:val="28"/>
        </w:rPr>
        <w:t>就业政策解读等课程40节</w:t>
      </w:r>
      <w:r w:rsidRPr="00514C35">
        <w:rPr>
          <w:rFonts w:asciiTheme="minorEastAsia" w:hAnsiTheme="minorEastAsia" w:hint="eastAsia"/>
          <w:sz w:val="28"/>
          <w:szCs w:val="28"/>
        </w:rPr>
        <w:t>。</w:t>
      </w:r>
    </w:p>
    <w:p w:rsidR="00A6185A" w:rsidRPr="00A52194" w:rsidRDefault="00A6185A" w:rsidP="00A52194">
      <w:pPr>
        <w:jc w:val="left"/>
        <w:rPr>
          <w:rFonts w:asciiTheme="minorEastAsia" w:hAnsiTheme="minorEastAsia"/>
          <w:b/>
          <w:sz w:val="28"/>
          <w:szCs w:val="28"/>
        </w:rPr>
      </w:pPr>
      <w:r w:rsidRPr="00A52194">
        <w:rPr>
          <w:rFonts w:asciiTheme="minorEastAsia" w:hAnsiTheme="minorEastAsia" w:hint="eastAsia"/>
          <w:b/>
          <w:sz w:val="28"/>
          <w:szCs w:val="28"/>
        </w:rPr>
        <w:t>4</w:t>
      </w:r>
      <w:r w:rsidRPr="00A52194">
        <w:rPr>
          <w:rFonts w:asciiTheme="minorEastAsia" w:hAnsiTheme="minorEastAsia"/>
          <w:b/>
          <w:sz w:val="28"/>
          <w:szCs w:val="28"/>
        </w:rPr>
        <w:t>.2</w:t>
      </w:r>
      <w:r w:rsidRPr="00A52194">
        <w:rPr>
          <w:rFonts w:asciiTheme="minorEastAsia" w:hAnsiTheme="minorEastAsia" w:hint="eastAsia"/>
          <w:b/>
          <w:sz w:val="28"/>
          <w:szCs w:val="28"/>
        </w:rPr>
        <w:t>认真做好毕业生的服务工作</w:t>
      </w:r>
    </w:p>
    <w:p w:rsidR="00A6185A" w:rsidRPr="00A6185A" w:rsidRDefault="00A6185A" w:rsidP="00A6185A">
      <w:pPr>
        <w:ind w:firstLineChars="200" w:firstLine="560"/>
        <w:jc w:val="left"/>
        <w:rPr>
          <w:rFonts w:asciiTheme="minorEastAsia" w:hAnsiTheme="minorEastAsia"/>
          <w:sz w:val="28"/>
          <w:szCs w:val="28"/>
        </w:rPr>
      </w:pPr>
      <w:r w:rsidRPr="00A6185A">
        <w:rPr>
          <w:rFonts w:asciiTheme="minorEastAsia" w:hAnsiTheme="minorEastAsia" w:hint="eastAsia"/>
          <w:sz w:val="28"/>
          <w:szCs w:val="28"/>
        </w:rPr>
        <w:t>利用北疆就业平台，及时收集整理就业信息并发布；引导毕业生切实转变就业观念，鼓励学生自主创业和灵</w:t>
      </w:r>
      <w:r w:rsidR="00A52194">
        <w:rPr>
          <w:rFonts w:asciiTheme="minorEastAsia" w:hAnsiTheme="minorEastAsia" w:hint="eastAsia"/>
          <w:sz w:val="28"/>
          <w:szCs w:val="28"/>
        </w:rPr>
        <w:t>活就业。近年来，高校毕业生数量持续增长，就业难度较大，</w:t>
      </w:r>
      <w:r w:rsidRPr="00A6185A">
        <w:rPr>
          <w:rFonts w:asciiTheme="minorEastAsia" w:hAnsiTheme="minorEastAsia" w:hint="eastAsia"/>
          <w:sz w:val="28"/>
          <w:szCs w:val="28"/>
        </w:rPr>
        <w:t>我院以就业和社会需求为导向，不断完善有利于毕业生就业的长效机制，一方面积极拓宽毕业生就业门路，加强市场建设，另一方面，引导毕业生切实转换就业观念；对就业困难的学生，我们会经常发布一些招聘信息，鼓励他们参加社会考试，帮助学生尽快找到适合自己的岗位；做好就业统计和毕业生跟</w:t>
      </w:r>
      <w:r w:rsidRPr="00A6185A">
        <w:rPr>
          <w:rFonts w:asciiTheme="minorEastAsia" w:hAnsiTheme="minorEastAsia" w:hint="eastAsia"/>
          <w:sz w:val="28"/>
          <w:szCs w:val="28"/>
        </w:rPr>
        <w:lastRenderedPageBreak/>
        <w:t>踪调查，促进招生培养就业联动。</w:t>
      </w:r>
    </w:p>
    <w:p w:rsidR="00A6185A" w:rsidRPr="00A52194" w:rsidRDefault="00514C35" w:rsidP="00A52194">
      <w:pPr>
        <w:jc w:val="left"/>
        <w:rPr>
          <w:rFonts w:asciiTheme="minorEastAsia" w:hAnsiTheme="minorEastAsia"/>
          <w:b/>
          <w:sz w:val="28"/>
          <w:szCs w:val="28"/>
        </w:rPr>
      </w:pPr>
      <w:r w:rsidRPr="00A52194">
        <w:rPr>
          <w:rFonts w:asciiTheme="minorEastAsia" w:hAnsiTheme="minorEastAsia" w:hint="eastAsia"/>
          <w:b/>
          <w:sz w:val="28"/>
          <w:szCs w:val="28"/>
        </w:rPr>
        <w:t>4</w:t>
      </w:r>
      <w:r w:rsidR="00A6185A" w:rsidRPr="00A52194">
        <w:rPr>
          <w:rFonts w:asciiTheme="minorEastAsia" w:hAnsiTheme="minorEastAsia"/>
          <w:b/>
          <w:sz w:val="28"/>
          <w:szCs w:val="28"/>
        </w:rPr>
        <w:t>.3工作成效</w:t>
      </w:r>
    </w:p>
    <w:p w:rsidR="00A6185A" w:rsidRPr="00A6185A" w:rsidRDefault="00A52194" w:rsidP="00A52194">
      <w:pPr>
        <w:ind w:firstLineChars="200" w:firstLine="560"/>
        <w:jc w:val="left"/>
        <w:rPr>
          <w:rFonts w:asciiTheme="minorEastAsia" w:hAnsiTheme="minorEastAsia"/>
          <w:sz w:val="28"/>
          <w:szCs w:val="28"/>
        </w:rPr>
      </w:pPr>
      <w:r>
        <w:rPr>
          <w:rFonts w:asciiTheme="minorEastAsia" w:hAnsiTheme="minorEastAsia" w:hint="eastAsia"/>
          <w:sz w:val="28"/>
          <w:szCs w:val="28"/>
        </w:rPr>
        <w:t>举办毕业生专场培训讲座</w:t>
      </w:r>
      <w:r w:rsidR="009B7237">
        <w:rPr>
          <w:rFonts w:asciiTheme="minorEastAsia" w:hAnsiTheme="minorEastAsia" w:hint="eastAsia"/>
          <w:sz w:val="28"/>
          <w:szCs w:val="28"/>
        </w:rPr>
        <w:t>4场</w:t>
      </w:r>
      <w:r>
        <w:rPr>
          <w:rFonts w:asciiTheme="minorEastAsia" w:hAnsiTheme="minorEastAsia" w:hint="eastAsia"/>
          <w:sz w:val="28"/>
          <w:szCs w:val="28"/>
        </w:rPr>
        <w:t>，</w:t>
      </w:r>
      <w:r w:rsidRPr="00A6185A">
        <w:rPr>
          <w:rFonts w:asciiTheme="minorEastAsia" w:hAnsiTheme="minorEastAsia" w:hint="eastAsia"/>
          <w:sz w:val="28"/>
          <w:szCs w:val="28"/>
        </w:rPr>
        <w:t>主要</w:t>
      </w:r>
      <w:r w:rsidR="00A6185A" w:rsidRPr="00A6185A">
        <w:rPr>
          <w:rFonts w:asciiTheme="minorEastAsia" w:hAnsiTheme="minorEastAsia" w:hint="eastAsia"/>
          <w:sz w:val="28"/>
          <w:szCs w:val="28"/>
        </w:rPr>
        <w:t>内容包括：北疆就业</w:t>
      </w:r>
      <w:r>
        <w:rPr>
          <w:rFonts w:asciiTheme="minorEastAsia" w:hAnsiTheme="minorEastAsia" w:hint="eastAsia"/>
          <w:sz w:val="28"/>
          <w:szCs w:val="28"/>
        </w:rPr>
        <w:t>平台</w:t>
      </w:r>
      <w:r w:rsidR="00A6185A" w:rsidRPr="00A6185A">
        <w:rPr>
          <w:rFonts w:asciiTheme="minorEastAsia" w:hAnsiTheme="minorEastAsia" w:hint="eastAsia"/>
          <w:sz w:val="28"/>
          <w:szCs w:val="28"/>
        </w:rPr>
        <w:t>的使用、毕业流程的办理、毕业后档案的投递、就业协议书的规范格式</w:t>
      </w:r>
      <w:r w:rsidR="009B7237">
        <w:rPr>
          <w:rFonts w:asciiTheme="minorEastAsia" w:hAnsiTheme="minorEastAsia" w:hint="eastAsia"/>
          <w:sz w:val="28"/>
          <w:szCs w:val="28"/>
        </w:rPr>
        <w:t>、各类就业政策解读</w:t>
      </w:r>
      <w:r w:rsidR="00A6185A" w:rsidRPr="00A6185A">
        <w:rPr>
          <w:rFonts w:asciiTheme="minorEastAsia" w:hAnsiTheme="minorEastAsia" w:hint="eastAsia"/>
          <w:sz w:val="28"/>
          <w:szCs w:val="28"/>
        </w:rPr>
        <w:t>等内容。同时学院鼓励毕业生参军、专升本、报考公务员、大学生村官等拓展其他就业途径。</w:t>
      </w:r>
    </w:p>
    <w:p w:rsidR="00A6185A" w:rsidRPr="00A6185A" w:rsidRDefault="00A6185A" w:rsidP="00A6185A">
      <w:pPr>
        <w:ind w:firstLineChars="200" w:firstLine="560"/>
        <w:jc w:val="left"/>
        <w:rPr>
          <w:rFonts w:asciiTheme="minorEastAsia" w:hAnsiTheme="minorEastAsia"/>
          <w:sz w:val="28"/>
          <w:szCs w:val="28"/>
        </w:rPr>
      </w:pPr>
      <w:r w:rsidRPr="00A6185A">
        <w:rPr>
          <w:rFonts w:asciiTheme="minorEastAsia" w:hAnsiTheme="minorEastAsia" w:hint="eastAsia"/>
          <w:sz w:val="28"/>
          <w:szCs w:val="28"/>
        </w:rPr>
        <w:t>举办</w:t>
      </w:r>
      <w:r w:rsidRPr="00A6185A">
        <w:rPr>
          <w:rFonts w:asciiTheme="minorEastAsia" w:hAnsiTheme="minorEastAsia" w:hint="eastAsia"/>
          <w:sz w:val="28"/>
          <w:szCs w:val="28"/>
        </w:rPr>
        <w:t>以“我为学生办实事，提升就业服务水平”为主题的内蒙古体育职业学院2021届毕业生招聘会，邀请用人单位41家，提供就业岗位160余个。其中体育类企业21届，其他类企业21家，人才需求涉及我院的7个专业。</w:t>
      </w:r>
    </w:p>
    <w:p w:rsidR="00A6185A" w:rsidRPr="00A6185A" w:rsidRDefault="00A6185A" w:rsidP="00A6185A">
      <w:pPr>
        <w:ind w:firstLineChars="200" w:firstLine="560"/>
        <w:jc w:val="left"/>
        <w:rPr>
          <w:rFonts w:asciiTheme="minorEastAsia" w:hAnsiTheme="minorEastAsia"/>
          <w:sz w:val="28"/>
          <w:szCs w:val="28"/>
        </w:rPr>
      </w:pPr>
      <w:r w:rsidRPr="00A6185A">
        <w:rPr>
          <w:rFonts w:asciiTheme="minorEastAsia" w:hAnsiTheme="minorEastAsia"/>
          <w:sz w:val="28"/>
          <w:szCs w:val="28"/>
        </w:rPr>
        <w:t>举办政策性考试模拟大赛</w:t>
      </w:r>
      <w:r w:rsidRPr="00A6185A">
        <w:rPr>
          <w:rFonts w:asciiTheme="minorEastAsia" w:hAnsiTheme="minorEastAsia" w:hint="eastAsia"/>
          <w:sz w:val="28"/>
          <w:szCs w:val="28"/>
        </w:rPr>
        <w:t>1</w:t>
      </w:r>
      <w:r w:rsidRPr="00A6185A">
        <w:rPr>
          <w:rFonts w:asciiTheme="minorEastAsia" w:hAnsiTheme="minorEastAsia"/>
          <w:sz w:val="28"/>
          <w:szCs w:val="28"/>
        </w:rPr>
        <w:t>场</w:t>
      </w:r>
      <w:r w:rsidRPr="00A6185A">
        <w:rPr>
          <w:rFonts w:asciiTheme="minorEastAsia" w:hAnsiTheme="minorEastAsia" w:hint="eastAsia"/>
          <w:sz w:val="28"/>
          <w:szCs w:val="28"/>
        </w:rPr>
        <w:t>、职业生涯规划大赛1场。</w:t>
      </w:r>
    </w:p>
    <w:p w:rsidR="00A6185A" w:rsidRPr="00A6185A" w:rsidRDefault="00A6185A" w:rsidP="00A6185A">
      <w:pPr>
        <w:ind w:firstLineChars="200" w:firstLine="560"/>
        <w:jc w:val="left"/>
        <w:rPr>
          <w:rFonts w:asciiTheme="minorEastAsia" w:hAnsiTheme="minorEastAsia" w:hint="eastAsia"/>
          <w:sz w:val="28"/>
          <w:szCs w:val="28"/>
        </w:rPr>
      </w:pPr>
      <w:r w:rsidRPr="00A6185A">
        <w:rPr>
          <w:rFonts w:asciiTheme="minorEastAsia" w:hAnsiTheme="minorEastAsia" w:hint="eastAsia"/>
          <w:sz w:val="28"/>
          <w:szCs w:val="28"/>
        </w:rPr>
        <w:t>为2021届毕业生申请一次性求职创业补贴22人次，发放金额33000元，目前均已办结。</w:t>
      </w:r>
    </w:p>
    <w:p w:rsidR="00DF1C8D" w:rsidRDefault="00514C35" w:rsidP="00DF1C8D">
      <w:pPr>
        <w:jc w:val="left"/>
        <w:rPr>
          <w:rFonts w:asciiTheme="minorEastAsia" w:hAnsiTheme="minorEastAsia"/>
          <w:b/>
          <w:sz w:val="28"/>
          <w:szCs w:val="28"/>
        </w:rPr>
      </w:pPr>
      <w:r>
        <w:rPr>
          <w:rFonts w:asciiTheme="minorEastAsia" w:hAnsiTheme="minorEastAsia"/>
          <w:b/>
          <w:sz w:val="28"/>
          <w:szCs w:val="28"/>
        </w:rPr>
        <w:t>五</w:t>
      </w:r>
      <w:r w:rsidR="00DF1C8D" w:rsidRPr="00DF1C8D">
        <w:rPr>
          <w:rFonts w:asciiTheme="minorEastAsia" w:hAnsiTheme="minorEastAsia" w:hint="eastAsia"/>
          <w:b/>
          <w:sz w:val="28"/>
          <w:szCs w:val="28"/>
        </w:rPr>
        <w:t>、</w:t>
      </w:r>
      <w:r w:rsidR="00DF1C8D" w:rsidRPr="00DF1C8D">
        <w:rPr>
          <w:rFonts w:asciiTheme="minorEastAsia" w:hAnsiTheme="minorEastAsia"/>
          <w:b/>
          <w:sz w:val="28"/>
          <w:szCs w:val="28"/>
        </w:rPr>
        <w:t>就业质量调查</w:t>
      </w:r>
    </w:p>
    <w:p w:rsidR="00E2027D" w:rsidRDefault="00756D8E" w:rsidP="00E2027D">
      <w:pPr>
        <w:ind w:firstLineChars="200" w:firstLine="560"/>
        <w:jc w:val="left"/>
        <w:rPr>
          <w:rFonts w:asciiTheme="minorEastAsia" w:hAnsiTheme="minorEastAsia"/>
          <w:sz w:val="28"/>
          <w:szCs w:val="28"/>
        </w:rPr>
      </w:pPr>
      <w:r w:rsidRPr="00E2027D">
        <w:rPr>
          <w:rFonts w:asciiTheme="minorEastAsia" w:hAnsiTheme="minorEastAsia" w:hint="eastAsia"/>
          <w:sz w:val="28"/>
          <w:szCs w:val="28"/>
        </w:rPr>
        <w:t>截止</w:t>
      </w:r>
      <w:r>
        <w:rPr>
          <w:rFonts w:asciiTheme="minorEastAsia" w:hAnsiTheme="minorEastAsia" w:hint="eastAsia"/>
          <w:sz w:val="28"/>
          <w:szCs w:val="28"/>
        </w:rPr>
        <w:t>2</w:t>
      </w:r>
      <w:r>
        <w:rPr>
          <w:rFonts w:asciiTheme="minorEastAsia" w:hAnsiTheme="minorEastAsia"/>
          <w:sz w:val="28"/>
          <w:szCs w:val="28"/>
        </w:rPr>
        <w:t>021年</w:t>
      </w:r>
      <w:r w:rsidRPr="00E2027D">
        <w:rPr>
          <w:rFonts w:asciiTheme="minorEastAsia" w:hAnsiTheme="minorEastAsia" w:hint="eastAsia"/>
          <w:sz w:val="28"/>
          <w:szCs w:val="28"/>
        </w:rPr>
        <w:t>7月9日止，参加2021年高校毕业生就业核查共计100人，完成</w:t>
      </w:r>
      <w:r>
        <w:rPr>
          <w:rFonts w:asciiTheme="minorEastAsia" w:hAnsiTheme="minorEastAsia" w:hint="eastAsia"/>
          <w:sz w:val="28"/>
          <w:szCs w:val="28"/>
        </w:rPr>
        <w:t>9</w:t>
      </w:r>
      <w:r>
        <w:rPr>
          <w:rFonts w:asciiTheme="minorEastAsia" w:hAnsiTheme="minorEastAsia"/>
          <w:sz w:val="28"/>
          <w:szCs w:val="28"/>
        </w:rPr>
        <w:t>7</w:t>
      </w:r>
      <w:r w:rsidRPr="00E2027D">
        <w:rPr>
          <w:rFonts w:asciiTheme="minorEastAsia" w:hAnsiTheme="minorEastAsia" w:hint="eastAsia"/>
          <w:sz w:val="28"/>
          <w:szCs w:val="28"/>
        </w:rPr>
        <w:t>人，核查完成比例97%</w:t>
      </w:r>
      <w:r>
        <w:rPr>
          <w:rFonts w:asciiTheme="minorEastAsia" w:hAnsiTheme="minorEastAsia" w:hint="eastAsia"/>
          <w:sz w:val="28"/>
          <w:szCs w:val="28"/>
        </w:rPr>
        <w:t>。</w:t>
      </w:r>
      <w:r w:rsidR="00E2027D" w:rsidRPr="00E2027D">
        <w:rPr>
          <w:rFonts w:asciiTheme="minorEastAsia" w:hAnsiTheme="minorEastAsia" w:hint="eastAsia"/>
          <w:sz w:val="28"/>
          <w:szCs w:val="28"/>
        </w:rPr>
        <w:t>其中已经签订并生成就业协议书53人，与合作院校（呼和浩特民族学院）升本43人，上传的佐证材料为《2021年内蒙古体育职业学院专升本选拔公告》。未做就业核查3人，2人因为入伍不能及时参加此项核查工作，1人为暂不就业；核查不符合情况3</w:t>
      </w:r>
      <w:r w:rsidR="009B7237">
        <w:rPr>
          <w:rFonts w:asciiTheme="minorEastAsia" w:hAnsiTheme="minorEastAsia" w:hint="eastAsia"/>
          <w:sz w:val="28"/>
          <w:szCs w:val="28"/>
        </w:rPr>
        <w:t>，经与毕业生本人联系</w:t>
      </w:r>
      <w:r w:rsidR="00E2027D" w:rsidRPr="00E2027D">
        <w:rPr>
          <w:rFonts w:asciiTheme="minorEastAsia" w:hAnsiTheme="minorEastAsia" w:hint="eastAsia"/>
          <w:sz w:val="28"/>
          <w:szCs w:val="28"/>
        </w:rPr>
        <w:t>，均为选错选项造成。签订就业协议书53人，经核查均正常。本次核查，并未发现有实习单位顶替就业单位、毕业去向“升学”</w:t>
      </w:r>
      <w:proofErr w:type="gramStart"/>
      <w:r w:rsidR="00E2027D" w:rsidRPr="00E2027D">
        <w:rPr>
          <w:rFonts w:asciiTheme="minorEastAsia" w:hAnsiTheme="minorEastAsia" w:hint="eastAsia"/>
          <w:sz w:val="28"/>
          <w:szCs w:val="28"/>
        </w:rPr>
        <w:t>比列</w:t>
      </w:r>
      <w:proofErr w:type="gramEnd"/>
      <w:r w:rsidR="00E2027D" w:rsidRPr="00E2027D">
        <w:rPr>
          <w:rFonts w:asciiTheme="minorEastAsia" w:hAnsiTheme="minorEastAsia" w:hint="eastAsia"/>
          <w:sz w:val="28"/>
          <w:szCs w:val="28"/>
        </w:rPr>
        <w:t>失实以及“三严禁”、“四不准”等情况出现，所有签约就业数据客观准确，真实有效。</w:t>
      </w:r>
    </w:p>
    <w:p w:rsidR="005678A1" w:rsidRDefault="005678A1" w:rsidP="00E2027D">
      <w:pPr>
        <w:jc w:val="left"/>
        <w:rPr>
          <w:rFonts w:asciiTheme="minorEastAsia" w:hAnsiTheme="minorEastAsia"/>
          <w:b/>
          <w:sz w:val="28"/>
          <w:szCs w:val="28"/>
        </w:rPr>
      </w:pPr>
    </w:p>
    <w:p w:rsidR="00E2027D" w:rsidRPr="00E2027D" w:rsidRDefault="00E2027D" w:rsidP="00E2027D">
      <w:pPr>
        <w:jc w:val="left"/>
        <w:rPr>
          <w:rFonts w:asciiTheme="minorEastAsia" w:hAnsiTheme="minorEastAsia"/>
          <w:b/>
          <w:sz w:val="28"/>
          <w:szCs w:val="28"/>
        </w:rPr>
      </w:pPr>
      <w:r w:rsidRPr="00E2027D">
        <w:rPr>
          <w:rFonts w:asciiTheme="minorEastAsia" w:hAnsiTheme="minorEastAsia" w:hint="eastAsia"/>
          <w:b/>
          <w:sz w:val="28"/>
          <w:szCs w:val="28"/>
        </w:rPr>
        <w:lastRenderedPageBreak/>
        <w:t>报告说明：</w:t>
      </w:r>
    </w:p>
    <w:p w:rsidR="00E2027D" w:rsidRPr="00E2027D" w:rsidRDefault="00E2027D" w:rsidP="00E2027D">
      <w:pPr>
        <w:ind w:firstLineChars="200" w:firstLine="560"/>
        <w:jc w:val="left"/>
        <w:rPr>
          <w:rFonts w:asciiTheme="minorEastAsia" w:hAnsiTheme="minorEastAsia"/>
          <w:sz w:val="28"/>
          <w:szCs w:val="28"/>
        </w:rPr>
      </w:pPr>
      <w:r w:rsidRPr="00E2027D">
        <w:rPr>
          <w:rFonts w:asciiTheme="minorEastAsia" w:hAnsiTheme="minorEastAsia" w:hint="eastAsia"/>
          <w:sz w:val="28"/>
          <w:szCs w:val="28"/>
        </w:rPr>
        <w:t>本报告数据主要来源于北疆就业网调查分析功能中的各项指标生成的数据得来，统计时间截至</w:t>
      </w:r>
      <w:r w:rsidR="00F473D8">
        <w:rPr>
          <w:rFonts w:asciiTheme="minorEastAsia" w:hAnsiTheme="minorEastAsia" w:hint="eastAsia"/>
          <w:sz w:val="28"/>
          <w:szCs w:val="28"/>
        </w:rPr>
        <w:t>202</w:t>
      </w:r>
      <w:r w:rsidR="00F473D8">
        <w:rPr>
          <w:rFonts w:asciiTheme="minorEastAsia" w:hAnsiTheme="minorEastAsia"/>
          <w:sz w:val="28"/>
          <w:szCs w:val="28"/>
        </w:rPr>
        <w:t>1</w:t>
      </w:r>
      <w:r w:rsidRPr="00E2027D">
        <w:rPr>
          <w:rFonts w:asciiTheme="minorEastAsia" w:hAnsiTheme="minorEastAsia" w:hint="eastAsia"/>
          <w:sz w:val="28"/>
          <w:szCs w:val="28"/>
        </w:rPr>
        <w:t>年8月31日。</w:t>
      </w:r>
      <w:bookmarkStart w:id="0" w:name="_GoBack"/>
      <w:bookmarkEnd w:id="0"/>
      <w:r w:rsidRPr="00E2027D">
        <w:rPr>
          <w:rFonts w:asciiTheme="minorEastAsia" w:hAnsiTheme="minorEastAsia" w:hint="eastAsia"/>
          <w:sz w:val="28"/>
          <w:szCs w:val="28"/>
        </w:rPr>
        <w:t>报告中数据小数的保留均采用四舍五入法，故相加可能不等于100%。</w:t>
      </w:r>
    </w:p>
    <w:p w:rsidR="00E2027D" w:rsidRDefault="00E2027D" w:rsidP="00E2027D">
      <w:pPr>
        <w:ind w:firstLineChars="2000" w:firstLine="5600"/>
        <w:rPr>
          <w:rFonts w:asciiTheme="minorEastAsia" w:hAnsiTheme="minorEastAsia" w:cstheme="minorEastAsia"/>
          <w:sz w:val="28"/>
          <w:szCs w:val="28"/>
        </w:rPr>
      </w:pPr>
    </w:p>
    <w:p w:rsidR="002C4D8A" w:rsidRDefault="002C4D8A" w:rsidP="00E2027D">
      <w:pPr>
        <w:ind w:firstLineChars="2000" w:firstLine="5600"/>
        <w:rPr>
          <w:rFonts w:asciiTheme="minorEastAsia" w:hAnsiTheme="minorEastAsia" w:cstheme="minorEastAsia"/>
          <w:sz w:val="28"/>
          <w:szCs w:val="28"/>
        </w:rPr>
      </w:pPr>
    </w:p>
    <w:p w:rsidR="002C4D8A" w:rsidRDefault="002C4D8A" w:rsidP="00E2027D">
      <w:pPr>
        <w:ind w:firstLineChars="2000" w:firstLine="5600"/>
        <w:rPr>
          <w:rFonts w:asciiTheme="minorEastAsia" w:hAnsiTheme="minorEastAsia" w:cstheme="minorEastAsia"/>
          <w:sz w:val="28"/>
          <w:szCs w:val="28"/>
        </w:rPr>
      </w:pPr>
    </w:p>
    <w:p w:rsidR="002C4D8A" w:rsidRDefault="002C4D8A" w:rsidP="00E2027D">
      <w:pPr>
        <w:ind w:firstLineChars="2000" w:firstLine="5600"/>
        <w:rPr>
          <w:rFonts w:asciiTheme="minorEastAsia" w:hAnsiTheme="minorEastAsia" w:cstheme="minorEastAsia"/>
          <w:sz w:val="28"/>
          <w:szCs w:val="28"/>
        </w:rPr>
      </w:pPr>
    </w:p>
    <w:p w:rsidR="002C4D8A" w:rsidRDefault="002C4D8A" w:rsidP="00E2027D">
      <w:pPr>
        <w:ind w:firstLineChars="2000" w:firstLine="5600"/>
        <w:rPr>
          <w:rFonts w:asciiTheme="minorEastAsia" w:hAnsiTheme="minorEastAsia" w:cstheme="minorEastAsia"/>
          <w:sz w:val="28"/>
          <w:szCs w:val="28"/>
        </w:rPr>
      </w:pPr>
    </w:p>
    <w:p w:rsidR="002C4D8A" w:rsidRDefault="002C4D8A" w:rsidP="00E2027D">
      <w:pPr>
        <w:ind w:firstLineChars="2000" w:firstLine="5600"/>
        <w:rPr>
          <w:rFonts w:asciiTheme="minorEastAsia" w:hAnsiTheme="minorEastAsia" w:cstheme="minorEastAsia"/>
          <w:sz w:val="28"/>
          <w:szCs w:val="28"/>
        </w:rPr>
      </w:pPr>
    </w:p>
    <w:p w:rsidR="002C4D8A" w:rsidRDefault="002C4D8A" w:rsidP="00E2027D">
      <w:pPr>
        <w:ind w:firstLineChars="2000" w:firstLine="5600"/>
        <w:rPr>
          <w:rFonts w:asciiTheme="minorEastAsia" w:hAnsiTheme="minorEastAsia" w:cstheme="minorEastAsia"/>
          <w:sz w:val="28"/>
          <w:szCs w:val="28"/>
        </w:rPr>
      </w:pPr>
    </w:p>
    <w:p w:rsidR="002C4D8A" w:rsidRDefault="002C4D8A" w:rsidP="00E2027D">
      <w:pPr>
        <w:ind w:firstLineChars="2000" w:firstLine="5600"/>
        <w:rPr>
          <w:rFonts w:asciiTheme="minorEastAsia" w:hAnsiTheme="minorEastAsia" w:cstheme="minorEastAsia"/>
          <w:sz w:val="28"/>
          <w:szCs w:val="28"/>
        </w:rPr>
      </w:pPr>
    </w:p>
    <w:p w:rsidR="002C4D8A" w:rsidRDefault="002C4D8A" w:rsidP="00E2027D">
      <w:pPr>
        <w:ind w:firstLineChars="2000" w:firstLine="5600"/>
        <w:rPr>
          <w:rFonts w:asciiTheme="minorEastAsia" w:hAnsiTheme="minorEastAsia" w:cstheme="minorEastAsia" w:hint="eastAsia"/>
          <w:sz w:val="28"/>
          <w:szCs w:val="28"/>
        </w:rPr>
      </w:pPr>
    </w:p>
    <w:p w:rsidR="002C4D8A" w:rsidRDefault="002C4D8A" w:rsidP="00E2027D">
      <w:pPr>
        <w:ind w:firstLineChars="2000" w:firstLine="5600"/>
        <w:rPr>
          <w:rFonts w:asciiTheme="minorEastAsia" w:hAnsiTheme="minorEastAsia" w:cstheme="minorEastAsia"/>
          <w:sz w:val="28"/>
          <w:szCs w:val="28"/>
        </w:rPr>
      </w:pPr>
    </w:p>
    <w:p w:rsidR="002C4D8A" w:rsidRDefault="002C4D8A" w:rsidP="00E2027D">
      <w:pPr>
        <w:ind w:firstLineChars="2000" w:firstLine="5600"/>
        <w:rPr>
          <w:rFonts w:asciiTheme="minorEastAsia" w:hAnsiTheme="minorEastAsia" w:cstheme="minorEastAsia"/>
          <w:sz w:val="28"/>
          <w:szCs w:val="28"/>
        </w:rPr>
      </w:pPr>
    </w:p>
    <w:p w:rsidR="002C4D8A" w:rsidRDefault="002C4D8A" w:rsidP="00E2027D">
      <w:pPr>
        <w:ind w:firstLineChars="2000" w:firstLine="5600"/>
        <w:rPr>
          <w:rFonts w:asciiTheme="minorEastAsia" w:hAnsiTheme="minorEastAsia" w:cstheme="minorEastAsia"/>
          <w:sz w:val="28"/>
          <w:szCs w:val="28"/>
        </w:rPr>
      </w:pPr>
    </w:p>
    <w:p w:rsidR="002C4D8A" w:rsidRDefault="002C4D8A" w:rsidP="00E2027D">
      <w:pPr>
        <w:ind w:firstLineChars="2000" w:firstLine="5600"/>
        <w:rPr>
          <w:rFonts w:asciiTheme="minorEastAsia" w:hAnsiTheme="minorEastAsia" w:cstheme="minorEastAsia"/>
          <w:sz w:val="28"/>
          <w:szCs w:val="28"/>
        </w:rPr>
      </w:pPr>
    </w:p>
    <w:p w:rsidR="002C4D8A" w:rsidRDefault="002C4D8A" w:rsidP="00E2027D">
      <w:pPr>
        <w:ind w:firstLineChars="2000" w:firstLine="5600"/>
        <w:rPr>
          <w:rFonts w:asciiTheme="minorEastAsia" w:hAnsiTheme="minorEastAsia" w:cstheme="minorEastAsia"/>
          <w:sz w:val="28"/>
          <w:szCs w:val="28"/>
        </w:rPr>
      </w:pPr>
    </w:p>
    <w:p w:rsidR="002C4D8A" w:rsidRDefault="002C4D8A" w:rsidP="00E2027D">
      <w:pPr>
        <w:ind w:firstLineChars="2000" w:firstLine="5600"/>
        <w:rPr>
          <w:rFonts w:asciiTheme="minorEastAsia" w:hAnsiTheme="minorEastAsia" w:cstheme="minorEastAsia"/>
          <w:sz w:val="28"/>
          <w:szCs w:val="28"/>
        </w:rPr>
      </w:pPr>
    </w:p>
    <w:p w:rsidR="00E2027D" w:rsidRDefault="00E2027D" w:rsidP="00E2027D">
      <w:pPr>
        <w:ind w:firstLineChars="2000" w:firstLine="5600"/>
        <w:rPr>
          <w:rFonts w:asciiTheme="minorEastAsia" w:hAnsiTheme="minorEastAsia" w:cstheme="minorEastAsia"/>
          <w:sz w:val="28"/>
          <w:szCs w:val="28"/>
        </w:rPr>
      </w:pPr>
      <w:r>
        <w:rPr>
          <w:rFonts w:asciiTheme="minorEastAsia" w:hAnsiTheme="minorEastAsia" w:cstheme="minorEastAsia" w:hint="eastAsia"/>
          <w:sz w:val="28"/>
          <w:szCs w:val="28"/>
        </w:rPr>
        <w:t>内蒙古体育职业学院</w:t>
      </w:r>
    </w:p>
    <w:p w:rsidR="00E2027D" w:rsidRPr="00F473D8" w:rsidRDefault="00E2027D" w:rsidP="00F473D8">
      <w:pPr>
        <w:ind w:firstLineChars="2100" w:firstLine="5880"/>
      </w:pPr>
      <w:r>
        <w:rPr>
          <w:rFonts w:asciiTheme="minorEastAsia" w:hAnsiTheme="minorEastAsia" w:cstheme="minorEastAsia" w:hint="eastAsia"/>
          <w:sz w:val="28"/>
          <w:szCs w:val="28"/>
        </w:rPr>
        <w:t>202</w:t>
      </w:r>
      <w:r>
        <w:rPr>
          <w:rFonts w:asciiTheme="minorEastAsia" w:hAnsiTheme="minorEastAsia" w:cstheme="minorEastAsia"/>
          <w:sz w:val="28"/>
          <w:szCs w:val="28"/>
        </w:rPr>
        <w:t>2</w:t>
      </w:r>
      <w:r>
        <w:rPr>
          <w:rFonts w:asciiTheme="minorEastAsia" w:hAnsiTheme="minorEastAsia" w:cstheme="minorEastAsia" w:hint="eastAsia"/>
          <w:sz w:val="28"/>
          <w:szCs w:val="28"/>
        </w:rPr>
        <w:t>年1月</w:t>
      </w:r>
      <w:r w:rsidR="00F473D8">
        <w:rPr>
          <w:rFonts w:asciiTheme="minorEastAsia" w:hAnsiTheme="minorEastAsia" w:cstheme="minorEastAsia" w:hint="eastAsia"/>
          <w:sz w:val="28"/>
          <w:szCs w:val="28"/>
        </w:rPr>
        <w:t>8</w:t>
      </w:r>
      <w:r>
        <w:rPr>
          <w:rFonts w:asciiTheme="minorEastAsia" w:hAnsiTheme="minorEastAsia" w:cstheme="minorEastAsia" w:hint="eastAsia"/>
          <w:sz w:val="28"/>
          <w:szCs w:val="28"/>
        </w:rPr>
        <w:t>日</w:t>
      </w:r>
    </w:p>
    <w:p w:rsidR="00DF1C8D" w:rsidRPr="00DF1C8D" w:rsidRDefault="00DF1C8D" w:rsidP="00DF1C8D">
      <w:pPr>
        <w:jc w:val="left"/>
        <w:rPr>
          <w:rFonts w:asciiTheme="minorEastAsia" w:hAnsiTheme="minorEastAsia"/>
          <w:b/>
          <w:sz w:val="28"/>
          <w:szCs w:val="28"/>
        </w:rPr>
      </w:pPr>
    </w:p>
    <w:p w:rsidR="003B4358" w:rsidRPr="00906130" w:rsidRDefault="003B4358">
      <w:pPr>
        <w:rPr>
          <w:rFonts w:hint="eastAsia"/>
        </w:rPr>
      </w:pPr>
    </w:p>
    <w:sectPr w:rsidR="003B4358" w:rsidRPr="009061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30"/>
    <w:rsid w:val="001639B6"/>
    <w:rsid w:val="002C4D8A"/>
    <w:rsid w:val="003537E7"/>
    <w:rsid w:val="003B4358"/>
    <w:rsid w:val="003F560C"/>
    <w:rsid w:val="00514C35"/>
    <w:rsid w:val="005678A1"/>
    <w:rsid w:val="00756D8E"/>
    <w:rsid w:val="008A1DE1"/>
    <w:rsid w:val="00906130"/>
    <w:rsid w:val="009B7237"/>
    <w:rsid w:val="00A52194"/>
    <w:rsid w:val="00A6185A"/>
    <w:rsid w:val="00C36E3B"/>
    <w:rsid w:val="00C510C6"/>
    <w:rsid w:val="00DF1C8D"/>
    <w:rsid w:val="00E2027D"/>
    <w:rsid w:val="00F47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39B95-A19E-43A1-94AE-379665BC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130"/>
    <w:pPr>
      <w:widowControl w:val="0"/>
      <w:spacing w:line="360" w:lineRule="auto"/>
      <w:jc w:val="both"/>
    </w:pPr>
    <w:rPr>
      <w:sz w:val="24"/>
    </w:rPr>
  </w:style>
  <w:style w:type="paragraph" w:styleId="2">
    <w:name w:val="heading 2"/>
    <w:basedOn w:val="a"/>
    <w:next w:val="a"/>
    <w:link w:val="2Char"/>
    <w:uiPriority w:val="9"/>
    <w:unhideWhenUsed/>
    <w:qFormat/>
    <w:rsid w:val="0090613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qFormat/>
    <w:rsid w:val="00906130"/>
    <w:rPr>
      <w:rFonts w:asciiTheme="majorHAnsi" w:eastAsiaTheme="majorEastAsia" w:hAnsiTheme="majorHAnsi" w:cstheme="majorBidi"/>
      <w:b/>
      <w:bCs/>
      <w:sz w:val="32"/>
      <w:szCs w:val="32"/>
    </w:rPr>
  </w:style>
  <w:style w:type="table" w:customStyle="1" w:styleId="4-61">
    <w:name w:val="网格表 4 - 着色 61"/>
    <w:basedOn w:val="a1"/>
    <w:uiPriority w:val="49"/>
    <w:qFormat/>
    <w:rsid w:val="00906130"/>
    <w:rPr>
      <w:kern w:val="0"/>
      <w:sz w:val="20"/>
      <w:szCs w:val="20"/>
    </w:rPr>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611">
    <w:name w:val="网格表 4 - 着色 611"/>
    <w:basedOn w:val="a1"/>
    <w:uiPriority w:val="49"/>
    <w:qFormat/>
    <w:rsid w:val="00906130"/>
    <w:rPr>
      <w:kern w:val="0"/>
      <w:sz w:val="20"/>
      <w:szCs w:val="20"/>
    </w:rPr>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612">
    <w:name w:val="网格表 4 - 着色 612"/>
    <w:basedOn w:val="a1"/>
    <w:uiPriority w:val="49"/>
    <w:qFormat/>
    <w:rsid w:val="00906130"/>
    <w:rPr>
      <w:kern w:val="0"/>
      <w:sz w:val="20"/>
      <w:szCs w:val="20"/>
    </w:rPr>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613">
    <w:name w:val="网格表 4 - 着色 613"/>
    <w:basedOn w:val="a1"/>
    <w:uiPriority w:val="49"/>
    <w:qFormat/>
    <w:rsid w:val="00906130"/>
    <w:rPr>
      <w:kern w:val="0"/>
      <w:sz w:val="20"/>
      <w:szCs w:val="20"/>
    </w:rPr>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614">
    <w:name w:val="网格表 4 - 着色 614"/>
    <w:basedOn w:val="a1"/>
    <w:uiPriority w:val="49"/>
    <w:qFormat/>
    <w:rsid w:val="008A1DE1"/>
    <w:rPr>
      <w:kern w:val="0"/>
      <w:sz w:val="20"/>
      <w:szCs w:val="20"/>
    </w:rPr>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615">
    <w:name w:val="网格表 4 - 着色 615"/>
    <w:basedOn w:val="a1"/>
    <w:uiPriority w:val="49"/>
    <w:qFormat/>
    <w:rsid w:val="008A1DE1"/>
    <w:rPr>
      <w:kern w:val="0"/>
      <w:sz w:val="20"/>
      <w:szCs w:val="20"/>
    </w:rPr>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616">
    <w:name w:val="网格表 4 - 着色 616"/>
    <w:basedOn w:val="a1"/>
    <w:uiPriority w:val="49"/>
    <w:qFormat/>
    <w:rsid w:val="00DF1C8D"/>
    <w:rPr>
      <w:kern w:val="0"/>
      <w:sz w:val="20"/>
      <w:szCs w:val="20"/>
    </w:rPr>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617">
    <w:name w:val="网格表 4 - 着色 617"/>
    <w:basedOn w:val="a1"/>
    <w:uiPriority w:val="49"/>
    <w:qFormat/>
    <w:rsid w:val="00DF1C8D"/>
    <w:rPr>
      <w:kern w:val="0"/>
      <w:sz w:val="20"/>
      <w:szCs w:val="20"/>
    </w:rPr>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a3">
    <w:name w:val="Balloon Text"/>
    <w:basedOn w:val="a"/>
    <w:link w:val="Char"/>
    <w:uiPriority w:val="99"/>
    <w:semiHidden/>
    <w:unhideWhenUsed/>
    <w:rsid w:val="002C4D8A"/>
    <w:pPr>
      <w:spacing w:line="240" w:lineRule="auto"/>
    </w:pPr>
    <w:rPr>
      <w:sz w:val="18"/>
      <w:szCs w:val="18"/>
    </w:rPr>
  </w:style>
  <w:style w:type="character" w:customStyle="1" w:styleId="Char">
    <w:name w:val="批注框文本 Char"/>
    <w:basedOn w:val="a0"/>
    <w:link w:val="a3"/>
    <w:uiPriority w:val="99"/>
    <w:semiHidden/>
    <w:rsid w:val="002C4D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8</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23</cp:revision>
  <cp:lastPrinted>2022-01-10T02:56:00Z</cp:lastPrinted>
  <dcterms:created xsi:type="dcterms:W3CDTF">2022-01-08T08:30:00Z</dcterms:created>
  <dcterms:modified xsi:type="dcterms:W3CDTF">2022-01-10T02:58:00Z</dcterms:modified>
</cp:coreProperties>
</file>